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93" w:rsidRDefault="00130A93" w:rsidP="004C3F99">
      <w:pPr>
        <w:spacing w:after="0" w:line="280" w:lineRule="exact"/>
        <w:jc w:val="both"/>
        <w:rPr>
          <w:rFonts w:ascii="Times New Roman" w:hAnsi="Times New Roman" w:cs="Times New Roman"/>
          <w:sz w:val="24"/>
          <w:szCs w:val="24"/>
        </w:rPr>
      </w:pPr>
    </w:p>
    <w:p w:rsidR="005531B8" w:rsidRDefault="005531B8" w:rsidP="00553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 osnovu člana 23. Zakona o ministarstvima i drugim organima uprave Tuzlanskog kantona –prečišćeni tekst („Službene novine Tuzlanskog kantona“, broj: 10/18) i člana 11. stav (1) Odluke o utvrđivanju uslova, kriterija i postupaka za raspodjelu sredstava sa potrošačke jedinice 32010003-Podrška u oblasti kulture</w:t>
      </w:r>
      <w:r w:rsidR="0092767D">
        <w:rPr>
          <w:rFonts w:ascii="Times New Roman" w:hAnsi="Times New Roman" w:cs="Times New Roman"/>
          <w:sz w:val="24"/>
          <w:szCs w:val="24"/>
        </w:rPr>
        <w:t xml:space="preserve"> u 2025</w:t>
      </w:r>
      <w:r w:rsidR="00B40B7F">
        <w:rPr>
          <w:rFonts w:ascii="Times New Roman" w:hAnsi="Times New Roman" w:cs="Times New Roman"/>
          <w:sz w:val="24"/>
          <w:szCs w:val="24"/>
        </w:rPr>
        <w:t>. godini</w:t>
      </w:r>
      <w:r>
        <w:rPr>
          <w:rFonts w:ascii="Times New Roman" w:hAnsi="Times New Roman" w:cs="Times New Roman"/>
          <w:sz w:val="24"/>
          <w:szCs w:val="24"/>
        </w:rPr>
        <w:t xml:space="preserve"> broj: </w:t>
      </w:r>
      <w:r w:rsidR="00B92E6A">
        <w:rPr>
          <w:rFonts w:ascii="Times New Roman" w:hAnsi="Times New Roman" w:cs="Times New Roman"/>
          <w:sz w:val="24"/>
          <w:szCs w:val="24"/>
        </w:rPr>
        <w:t>02/1-36-</w:t>
      </w:r>
      <w:r w:rsidR="0008156A">
        <w:rPr>
          <w:rFonts w:ascii="Times New Roman" w:hAnsi="Times New Roman" w:cs="Times New Roman"/>
          <w:sz w:val="24"/>
          <w:szCs w:val="24"/>
        </w:rPr>
        <w:t>870</w:t>
      </w:r>
      <w:r w:rsidR="00B92E6A">
        <w:rPr>
          <w:rFonts w:ascii="Times New Roman" w:hAnsi="Times New Roman" w:cs="Times New Roman"/>
          <w:sz w:val="24"/>
          <w:szCs w:val="24"/>
        </w:rPr>
        <w:t>-1/</w:t>
      </w:r>
      <w:r w:rsidR="0008156A">
        <w:rPr>
          <w:rFonts w:ascii="Times New Roman" w:hAnsi="Times New Roman" w:cs="Times New Roman"/>
          <w:sz w:val="24"/>
          <w:szCs w:val="24"/>
        </w:rPr>
        <w:t>25</w:t>
      </w:r>
      <w:r w:rsidR="008A1F90">
        <w:rPr>
          <w:rFonts w:ascii="Times New Roman" w:hAnsi="Times New Roman" w:cs="Times New Roman"/>
          <w:sz w:val="24"/>
          <w:szCs w:val="24"/>
        </w:rPr>
        <w:t xml:space="preserve"> </w:t>
      </w:r>
      <w:r w:rsidR="00B92E6A">
        <w:rPr>
          <w:rFonts w:ascii="Times New Roman" w:hAnsi="Times New Roman" w:cs="Times New Roman"/>
          <w:sz w:val="24"/>
          <w:szCs w:val="24"/>
        </w:rPr>
        <w:t xml:space="preserve">od </w:t>
      </w:r>
      <w:r w:rsidR="0008156A">
        <w:rPr>
          <w:rFonts w:ascii="Times New Roman" w:hAnsi="Times New Roman" w:cs="Times New Roman"/>
          <w:sz w:val="24"/>
          <w:szCs w:val="24"/>
        </w:rPr>
        <w:t>27</w:t>
      </w:r>
      <w:r w:rsidR="00B92E6A">
        <w:rPr>
          <w:rFonts w:ascii="Times New Roman" w:hAnsi="Times New Roman" w:cs="Times New Roman"/>
          <w:sz w:val="24"/>
          <w:szCs w:val="24"/>
        </w:rPr>
        <w:t>.</w:t>
      </w:r>
      <w:r w:rsidR="0008156A">
        <w:rPr>
          <w:rFonts w:ascii="Times New Roman" w:hAnsi="Times New Roman" w:cs="Times New Roman"/>
          <w:sz w:val="24"/>
          <w:szCs w:val="24"/>
        </w:rPr>
        <w:t>01</w:t>
      </w:r>
      <w:r w:rsidR="00B92E6A">
        <w:rPr>
          <w:rFonts w:ascii="Times New Roman" w:hAnsi="Times New Roman" w:cs="Times New Roman"/>
          <w:sz w:val="24"/>
          <w:szCs w:val="24"/>
        </w:rPr>
        <w:t>.202</w:t>
      </w:r>
      <w:r w:rsidR="0008156A">
        <w:rPr>
          <w:rFonts w:ascii="Times New Roman" w:hAnsi="Times New Roman" w:cs="Times New Roman"/>
          <w:sz w:val="24"/>
          <w:szCs w:val="24"/>
        </w:rPr>
        <w:t>5</w:t>
      </w:r>
      <w:r w:rsidR="00B92E6A">
        <w:rPr>
          <w:rFonts w:ascii="Times New Roman" w:hAnsi="Times New Roman" w:cs="Times New Roman"/>
          <w:sz w:val="24"/>
          <w:szCs w:val="24"/>
        </w:rPr>
        <w:t>.</w:t>
      </w:r>
      <w:r w:rsidRPr="00B92E6A">
        <w:rPr>
          <w:rFonts w:ascii="Times New Roman" w:hAnsi="Times New Roman" w:cs="Times New Roman"/>
          <w:sz w:val="24"/>
          <w:szCs w:val="24"/>
        </w:rPr>
        <w:t xml:space="preserve"> godine</w:t>
      </w:r>
      <w:r>
        <w:rPr>
          <w:rFonts w:ascii="Times New Roman" w:hAnsi="Times New Roman" w:cs="Times New Roman"/>
          <w:sz w:val="24"/>
          <w:szCs w:val="24"/>
        </w:rPr>
        <w:t>, Ministarstvo za kulturu, sport i mlade Tuzlanskog kantona raspisuje</w:t>
      </w:r>
    </w:p>
    <w:p w:rsidR="005531B8" w:rsidRDefault="005531B8" w:rsidP="005531B8">
      <w:pPr>
        <w:spacing w:after="0" w:line="240" w:lineRule="auto"/>
        <w:jc w:val="both"/>
        <w:rPr>
          <w:rFonts w:ascii="Times New Roman" w:hAnsi="Times New Roman" w:cs="Times New Roman"/>
          <w:sz w:val="24"/>
          <w:szCs w:val="24"/>
        </w:rPr>
      </w:pPr>
    </w:p>
    <w:p w:rsidR="005531B8" w:rsidRPr="005531B8" w:rsidRDefault="004C3F99" w:rsidP="005531B8">
      <w:pPr>
        <w:spacing w:after="0" w:line="240" w:lineRule="auto"/>
        <w:jc w:val="center"/>
        <w:rPr>
          <w:rFonts w:ascii="Times New Roman" w:hAnsi="Times New Roman" w:cs="Times New Roman"/>
          <w:b/>
          <w:sz w:val="24"/>
          <w:szCs w:val="24"/>
        </w:rPr>
      </w:pPr>
      <w:r w:rsidRPr="005531B8">
        <w:rPr>
          <w:rFonts w:ascii="Times New Roman" w:hAnsi="Times New Roman" w:cs="Times New Roman"/>
          <w:b/>
          <w:sz w:val="24"/>
          <w:szCs w:val="24"/>
        </w:rPr>
        <w:t>JAVNI POZIV</w:t>
      </w:r>
    </w:p>
    <w:p w:rsidR="00DA55CC" w:rsidRPr="005531B8" w:rsidRDefault="004C3F99" w:rsidP="005531B8">
      <w:pPr>
        <w:spacing w:after="0" w:line="240" w:lineRule="auto"/>
        <w:jc w:val="center"/>
        <w:rPr>
          <w:rFonts w:ascii="Times New Roman" w:hAnsi="Times New Roman" w:cs="Times New Roman"/>
          <w:b/>
          <w:sz w:val="24"/>
          <w:szCs w:val="24"/>
        </w:rPr>
      </w:pPr>
      <w:r w:rsidRPr="005531B8">
        <w:rPr>
          <w:rFonts w:ascii="Times New Roman" w:hAnsi="Times New Roman" w:cs="Times New Roman"/>
          <w:b/>
          <w:sz w:val="24"/>
          <w:szCs w:val="24"/>
        </w:rPr>
        <w:t>za odabir korisnika sredstava</w:t>
      </w:r>
      <w:r w:rsidR="00341716" w:rsidRPr="005531B8">
        <w:rPr>
          <w:rFonts w:ascii="Times New Roman" w:hAnsi="Times New Roman" w:cs="Times New Roman"/>
          <w:b/>
          <w:sz w:val="24"/>
          <w:szCs w:val="24"/>
        </w:rPr>
        <w:t xml:space="preserve"> sa potrošačke jedinice 32010003</w:t>
      </w:r>
      <w:r w:rsidRPr="005531B8">
        <w:rPr>
          <w:rFonts w:ascii="Times New Roman" w:hAnsi="Times New Roman" w:cs="Times New Roman"/>
          <w:b/>
          <w:sz w:val="24"/>
          <w:szCs w:val="24"/>
        </w:rPr>
        <w:t xml:space="preserve">-Podrška </w:t>
      </w:r>
      <w:r w:rsidR="00341716" w:rsidRPr="005531B8">
        <w:rPr>
          <w:rFonts w:ascii="Times New Roman" w:hAnsi="Times New Roman" w:cs="Times New Roman"/>
          <w:b/>
          <w:sz w:val="24"/>
          <w:szCs w:val="24"/>
        </w:rPr>
        <w:t>u oblasti kulture</w:t>
      </w:r>
      <w:r w:rsidR="005531B8" w:rsidRPr="005531B8">
        <w:rPr>
          <w:rFonts w:ascii="Times New Roman" w:hAnsi="Times New Roman" w:cs="Times New Roman"/>
          <w:b/>
          <w:sz w:val="24"/>
          <w:szCs w:val="24"/>
        </w:rPr>
        <w:t xml:space="preserve"> </w:t>
      </w:r>
      <w:r w:rsidR="0008156A">
        <w:rPr>
          <w:rFonts w:ascii="Times New Roman" w:hAnsi="Times New Roman" w:cs="Times New Roman"/>
          <w:b/>
          <w:sz w:val="24"/>
          <w:szCs w:val="24"/>
        </w:rPr>
        <w:t>u 2025</w:t>
      </w:r>
      <w:r w:rsidR="00FF6FF8" w:rsidRPr="005531B8">
        <w:rPr>
          <w:rFonts w:ascii="Times New Roman" w:hAnsi="Times New Roman" w:cs="Times New Roman"/>
          <w:b/>
          <w:sz w:val="24"/>
          <w:szCs w:val="24"/>
        </w:rPr>
        <w:t xml:space="preserve">. godini </w:t>
      </w:r>
      <w:r w:rsidRPr="005531B8">
        <w:rPr>
          <w:rFonts w:ascii="Times New Roman" w:hAnsi="Times New Roman" w:cs="Times New Roman"/>
          <w:b/>
          <w:sz w:val="24"/>
          <w:szCs w:val="24"/>
        </w:rPr>
        <w:t xml:space="preserve">za programe/projekte u oblasti kulture i programe/projekte </w:t>
      </w:r>
      <w:r w:rsidR="00B75C5F" w:rsidRPr="005531B8">
        <w:rPr>
          <w:rFonts w:ascii="Times New Roman" w:hAnsi="Times New Roman" w:cs="Times New Roman"/>
          <w:b/>
          <w:sz w:val="24"/>
          <w:szCs w:val="24"/>
        </w:rPr>
        <w:t>izdavačke djelatnosti</w:t>
      </w:r>
    </w:p>
    <w:p w:rsidR="005531B8" w:rsidRDefault="005531B8" w:rsidP="005531B8">
      <w:pPr>
        <w:spacing w:after="0" w:line="240" w:lineRule="auto"/>
        <w:jc w:val="both"/>
        <w:rPr>
          <w:rFonts w:ascii="Times New Roman" w:hAnsi="Times New Roman" w:cs="Times New Roman"/>
          <w:sz w:val="24"/>
          <w:szCs w:val="24"/>
        </w:rPr>
      </w:pPr>
    </w:p>
    <w:p w:rsidR="005531B8" w:rsidRPr="006D78C7" w:rsidRDefault="005531B8" w:rsidP="006D78C7">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I</w:t>
      </w:r>
    </w:p>
    <w:p w:rsidR="005531B8" w:rsidRDefault="00D33344" w:rsidP="006D78C7">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PREDMET JAVNOG POZIVA</w:t>
      </w:r>
    </w:p>
    <w:p w:rsidR="001B2A8C" w:rsidRPr="006D78C7" w:rsidRDefault="001B2A8C" w:rsidP="006D78C7">
      <w:pPr>
        <w:spacing w:after="0" w:line="240" w:lineRule="auto"/>
        <w:jc w:val="center"/>
        <w:rPr>
          <w:rFonts w:ascii="Times New Roman" w:hAnsi="Times New Roman" w:cs="Times New Roman"/>
          <w:b/>
          <w:sz w:val="24"/>
          <w:szCs w:val="24"/>
        </w:rPr>
      </w:pPr>
    </w:p>
    <w:p w:rsidR="005531B8" w:rsidRDefault="006D78C7" w:rsidP="00EE20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 Javnog poziva je prikupljanje prijava za odabir korisnika sredstava utvrđenih u B</w:t>
      </w:r>
      <w:r w:rsidR="00A37000">
        <w:rPr>
          <w:rFonts w:ascii="Times New Roman" w:hAnsi="Times New Roman" w:cs="Times New Roman"/>
          <w:sz w:val="24"/>
          <w:szCs w:val="24"/>
        </w:rPr>
        <w:t>udžetu Tuzlanskog kan</w:t>
      </w:r>
      <w:r w:rsidR="00ED6612">
        <w:rPr>
          <w:rFonts w:ascii="Times New Roman" w:hAnsi="Times New Roman" w:cs="Times New Roman"/>
          <w:sz w:val="24"/>
          <w:szCs w:val="24"/>
        </w:rPr>
        <w:t>t</w:t>
      </w:r>
      <w:r w:rsidR="0092767D">
        <w:rPr>
          <w:rFonts w:ascii="Times New Roman" w:hAnsi="Times New Roman" w:cs="Times New Roman"/>
          <w:sz w:val="24"/>
          <w:szCs w:val="24"/>
        </w:rPr>
        <w:t>ona za 2025</w:t>
      </w:r>
      <w:r>
        <w:rPr>
          <w:rFonts w:ascii="Times New Roman" w:hAnsi="Times New Roman" w:cs="Times New Roman"/>
          <w:sz w:val="24"/>
          <w:szCs w:val="24"/>
        </w:rPr>
        <w:t xml:space="preserve">. godinu, sa potrošačke jedinice </w:t>
      </w:r>
      <w:r w:rsidRPr="006D78C7">
        <w:rPr>
          <w:rFonts w:ascii="Times New Roman" w:hAnsi="Times New Roman" w:cs="Times New Roman"/>
          <w:sz w:val="24"/>
          <w:szCs w:val="24"/>
        </w:rPr>
        <w:t>32010003-</w:t>
      </w:r>
      <w:r w:rsidR="0008156A">
        <w:rPr>
          <w:rFonts w:ascii="Times New Roman" w:hAnsi="Times New Roman" w:cs="Times New Roman"/>
          <w:sz w:val="24"/>
          <w:szCs w:val="24"/>
        </w:rPr>
        <w:t>Podrška u oblasti kulture u 2025</w:t>
      </w:r>
      <w:r w:rsidRPr="006D78C7">
        <w:rPr>
          <w:rFonts w:ascii="Times New Roman" w:hAnsi="Times New Roman" w:cs="Times New Roman"/>
          <w:sz w:val="24"/>
          <w:szCs w:val="24"/>
        </w:rPr>
        <w:t xml:space="preserve">. </w:t>
      </w:r>
      <w:r w:rsidR="00232A30" w:rsidRPr="006D78C7">
        <w:rPr>
          <w:rFonts w:ascii="Times New Roman" w:hAnsi="Times New Roman" w:cs="Times New Roman"/>
          <w:sz w:val="24"/>
          <w:szCs w:val="24"/>
        </w:rPr>
        <w:t>godini</w:t>
      </w:r>
      <w:r w:rsidR="00232A30">
        <w:rPr>
          <w:rFonts w:ascii="Times New Roman" w:hAnsi="Times New Roman" w:cs="Times New Roman"/>
          <w:sz w:val="24"/>
          <w:szCs w:val="24"/>
        </w:rPr>
        <w:t xml:space="preserve"> </w:t>
      </w:r>
      <w:r w:rsidR="00EE20B9">
        <w:rPr>
          <w:rFonts w:ascii="Times New Roman" w:hAnsi="Times New Roman" w:cs="Times New Roman"/>
          <w:sz w:val="24"/>
          <w:szCs w:val="24"/>
        </w:rPr>
        <w:t xml:space="preserve">u </w:t>
      </w:r>
      <w:r w:rsidR="00CA4BF4">
        <w:rPr>
          <w:rFonts w:ascii="Times New Roman" w:hAnsi="Times New Roman" w:cs="Times New Roman"/>
          <w:sz w:val="24"/>
          <w:szCs w:val="24"/>
        </w:rPr>
        <w:t xml:space="preserve">ukupnom </w:t>
      </w:r>
      <w:r w:rsidR="00EE20B9">
        <w:rPr>
          <w:rFonts w:ascii="Times New Roman" w:hAnsi="Times New Roman" w:cs="Times New Roman"/>
          <w:sz w:val="24"/>
          <w:szCs w:val="24"/>
        </w:rPr>
        <w:t xml:space="preserve">iznosu od </w:t>
      </w:r>
      <w:r w:rsidR="00A37000">
        <w:rPr>
          <w:rFonts w:ascii="Times New Roman" w:hAnsi="Times New Roman" w:cs="Times New Roman"/>
          <w:sz w:val="24"/>
          <w:szCs w:val="24"/>
        </w:rPr>
        <w:t>290</w:t>
      </w:r>
      <w:r w:rsidR="00EE20B9" w:rsidRPr="009444C5">
        <w:rPr>
          <w:rFonts w:ascii="Times New Roman" w:hAnsi="Times New Roman" w:cs="Times New Roman"/>
          <w:sz w:val="24"/>
          <w:szCs w:val="24"/>
        </w:rPr>
        <w:t>.000,00</w:t>
      </w:r>
      <w:r w:rsidR="006D04AA">
        <w:rPr>
          <w:rFonts w:ascii="Times New Roman" w:hAnsi="Times New Roman" w:cs="Times New Roman"/>
          <w:sz w:val="24"/>
          <w:szCs w:val="24"/>
        </w:rPr>
        <w:t xml:space="preserve"> (slovima: </w:t>
      </w:r>
      <w:r w:rsidR="00A37000">
        <w:rPr>
          <w:rFonts w:ascii="Times New Roman" w:hAnsi="Times New Roman" w:cs="Times New Roman"/>
          <w:sz w:val="24"/>
          <w:szCs w:val="24"/>
        </w:rPr>
        <w:t>dvijestotinedevedesethiljada</w:t>
      </w:r>
      <w:r w:rsidR="006D04AA">
        <w:rPr>
          <w:rFonts w:ascii="Times New Roman" w:hAnsi="Times New Roman" w:cs="Times New Roman"/>
          <w:sz w:val="24"/>
          <w:szCs w:val="24"/>
        </w:rPr>
        <w:t xml:space="preserve"> i 00/100) KM</w:t>
      </w:r>
      <w:r w:rsidR="00232A30">
        <w:rPr>
          <w:rFonts w:ascii="Times New Roman" w:hAnsi="Times New Roman" w:cs="Times New Roman"/>
          <w:sz w:val="24"/>
          <w:szCs w:val="24"/>
        </w:rPr>
        <w:t xml:space="preserve"> koji se odnosi na sufinasiranje:</w:t>
      </w:r>
    </w:p>
    <w:p w:rsidR="00232A30" w:rsidRPr="00232A30" w:rsidRDefault="00232A30" w:rsidP="00647856">
      <w:pPr>
        <w:pStyle w:val="ListParagraph"/>
        <w:numPr>
          <w:ilvl w:val="0"/>
          <w:numId w:val="7"/>
        </w:numPr>
        <w:spacing w:after="0" w:line="240" w:lineRule="auto"/>
        <w:jc w:val="both"/>
        <w:rPr>
          <w:rFonts w:ascii="Times New Roman" w:hAnsi="Times New Roman" w:cs="Times New Roman"/>
          <w:sz w:val="24"/>
          <w:szCs w:val="24"/>
        </w:rPr>
      </w:pPr>
      <w:r w:rsidRPr="00232A30">
        <w:rPr>
          <w:rFonts w:ascii="Times New Roman" w:hAnsi="Times New Roman" w:cs="Times New Roman"/>
          <w:sz w:val="24"/>
          <w:szCs w:val="24"/>
        </w:rPr>
        <w:t>programa/projekata u oblasti kulture</w:t>
      </w:r>
      <w:r w:rsidR="00AF6528">
        <w:rPr>
          <w:rFonts w:ascii="Times New Roman" w:hAnsi="Times New Roman" w:cs="Times New Roman"/>
          <w:sz w:val="24"/>
          <w:szCs w:val="24"/>
        </w:rPr>
        <w:t xml:space="preserve"> </w:t>
      </w:r>
    </w:p>
    <w:p w:rsidR="00232A30" w:rsidRDefault="00232A30" w:rsidP="00647856">
      <w:pPr>
        <w:pStyle w:val="ListParagraph"/>
        <w:numPr>
          <w:ilvl w:val="0"/>
          <w:numId w:val="7"/>
        </w:numPr>
        <w:spacing w:after="0" w:line="240" w:lineRule="auto"/>
        <w:jc w:val="both"/>
        <w:rPr>
          <w:rFonts w:ascii="Times New Roman" w:hAnsi="Times New Roman" w:cs="Times New Roman"/>
          <w:sz w:val="24"/>
          <w:szCs w:val="24"/>
        </w:rPr>
      </w:pPr>
      <w:r w:rsidRPr="00D56C1D">
        <w:rPr>
          <w:rFonts w:ascii="Times New Roman" w:hAnsi="Times New Roman" w:cs="Times New Roman"/>
          <w:sz w:val="24"/>
          <w:szCs w:val="24"/>
        </w:rPr>
        <w:t>programa/projekata izdavačke djelatnosti</w:t>
      </w:r>
      <w:r w:rsidR="00972893" w:rsidRPr="00D56C1D">
        <w:rPr>
          <w:rFonts w:ascii="Times New Roman" w:hAnsi="Times New Roman" w:cs="Times New Roman"/>
          <w:sz w:val="24"/>
          <w:szCs w:val="24"/>
        </w:rPr>
        <w:t xml:space="preserve"> </w:t>
      </w:r>
    </w:p>
    <w:p w:rsidR="004C7871" w:rsidRPr="00D56C1D" w:rsidRDefault="004C7871" w:rsidP="004C7871">
      <w:pPr>
        <w:pStyle w:val="ListParagraph"/>
        <w:spacing w:after="0" w:line="240" w:lineRule="auto"/>
        <w:jc w:val="both"/>
        <w:rPr>
          <w:rFonts w:ascii="Times New Roman" w:hAnsi="Times New Roman" w:cs="Times New Roman"/>
          <w:sz w:val="24"/>
          <w:szCs w:val="24"/>
        </w:rPr>
      </w:pPr>
    </w:p>
    <w:p w:rsidR="00D56C1D" w:rsidRPr="006D78C7" w:rsidRDefault="00232A30" w:rsidP="00232A30">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I</w:t>
      </w:r>
      <w:r>
        <w:rPr>
          <w:rFonts w:ascii="Times New Roman" w:hAnsi="Times New Roman" w:cs="Times New Roman"/>
          <w:b/>
          <w:sz w:val="24"/>
          <w:szCs w:val="24"/>
        </w:rPr>
        <w:t>I</w:t>
      </w:r>
    </w:p>
    <w:p w:rsidR="004C38E9" w:rsidRDefault="00232A30" w:rsidP="004C38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PROGRAMI</w:t>
      </w:r>
      <w:r w:rsidR="00B11C3C">
        <w:rPr>
          <w:rFonts w:ascii="Times New Roman" w:hAnsi="Times New Roman" w:cs="Times New Roman"/>
          <w:b/>
          <w:sz w:val="24"/>
          <w:szCs w:val="24"/>
        </w:rPr>
        <w:t>/PROJEKTI</w:t>
      </w:r>
    </w:p>
    <w:p w:rsidR="004C38E9" w:rsidRDefault="004C38E9" w:rsidP="004C38E9">
      <w:pPr>
        <w:spacing w:after="0" w:line="240" w:lineRule="auto"/>
        <w:jc w:val="center"/>
        <w:rPr>
          <w:rFonts w:ascii="Times New Roman" w:hAnsi="Times New Roman" w:cs="Times New Roman"/>
          <w:b/>
          <w:sz w:val="24"/>
          <w:szCs w:val="24"/>
        </w:rPr>
      </w:pPr>
    </w:p>
    <w:p w:rsidR="00232A30" w:rsidRPr="00A037C5" w:rsidRDefault="00AF6528" w:rsidP="00A037C5">
      <w:pPr>
        <w:pStyle w:val="ListParagraph"/>
        <w:numPr>
          <w:ilvl w:val="0"/>
          <w:numId w:val="12"/>
        </w:numPr>
        <w:spacing w:after="0" w:line="240" w:lineRule="auto"/>
        <w:jc w:val="both"/>
        <w:rPr>
          <w:rFonts w:ascii="Times New Roman" w:hAnsi="Times New Roman" w:cs="Times New Roman"/>
          <w:b/>
          <w:sz w:val="24"/>
          <w:szCs w:val="24"/>
        </w:rPr>
      </w:pPr>
      <w:r w:rsidRPr="00A037C5">
        <w:rPr>
          <w:rFonts w:ascii="Times New Roman" w:hAnsi="Times New Roman" w:cs="Times New Roman"/>
          <w:b/>
          <w:sz w:val="24"/>
          <w:szCs w:val="24"/>
        </w:rPr>
        <w:t>Sufinansiranje programa/projekata u oblasti kulture</w:t>
      </w:r>
    </w:p>
    <w:p w:rsidR="00F84B42" w:rsidRDefault="00F84B42" w:rsidP="00F84B42">
      <w:pPr>
        <w:pStyle w:val="ListParagraph"/>
        <w:spacing w:after="0"/>
        <w:jc w:val="both"/>
        <w:rPr>
          <w:rFonts w:ascii="Times New Roman" w:hAnsi="Times New Roman" w:cs="Times New Roman"/>
          <w:sz w:val="24"/>
          <w:szCs w:val="24"/>
        </w:rPr>
      </w:pPr>
    </w:p>
    <w:p w:rsidR="00AF6528" w:rsidRPr="00D02216" w:rsidRDefault="00D02216" w:rsidP="00D02216">
      <w:pPr>
        <w:spacing w:after="0"/>
        <w:jc w:val="both"/>
        <w:rPr>
          <w:rFonts w:ascii="Times New Roman" w:hAnsi="Times New Roman" w:cs="Times New Roman"/>
          <w:b/>
          <w:sz w:val="24"/>
          <w:szCs w:val="24"/>
        </w:rPr>
      </w:pPr>
      <w:r w:rsidRPr="00D02216">
        <w:rPr>
          <w:rFonts w:ascii="Times New Roman" w:hAnsi="Times New Roman" w:cs="Times New Roman"/>
          <w:b/>
          <w:sz w:val="24"/>
          <w:szCs w:val="24"/>
        </w:rPr>
        <w:t>1.</w:t>
      </w:r>
      <w:r>
        <w:rPr>
          <w:rFonts w:ascii="Times New Roman" w:hAnsi="Times New Roman" w:cs="Times New Roman"/>
          <w:b/>
          <w:sz w:val="24"/>
          <w:szCs w:val="24"/>
        </w:rPr>
        <w:t xml:space="preserve">1. </w:t>
      </w:r>
      <w:r w:rsidRPr="00D02216">
        <w:rPr>
          <w:rFonts w:ascii="Times New Roman" w:hAnsi="Times New Roman" w:cs="Times New Roman"/>
          <w:b/>
          <w:sz w:val="24"/>
          <w:szCs w:val="24"/>
        </w:rPr>
        <w:t xml:space="preserve"> </w:t>
      </w:r>
      <w:r w:rsidR="00AF6528" w:rsidRPr="00D02216">
        <w:rPr>
          <w:rFonts w:ascii="Times New Roman" w:hAnsi="Times New Roman" w:cs="Times New Roman"/>
          <w:b/>
          <w:sz w:val="24"/>
          <w:szCs w:val="24"/>
        </w:rPr>
        <w:t>Namjena sredstava</w:t>
      </w:r>
      <w:r w:rsidR="002542C2" w:rsidRPr="00D02216">
        <w:rPr>
          <w:rFonts w:ascii="Times New Roman" w:hAnsi="Times New Roman" w:cs="Times New Roman"/>
          <w:b/>
          <w:sz w:val="24"/>
          <w:szCs w:val="24"/>
        </w:rPr>
        <w:t xml:space="preserve"> za programe/projekte </w:t>
      </w:r>
      <w:r w:rsidR="002542C2" w:rsidRPr="00D02216">
        <w:rPr>
          <w:rFonts w:ascii="Times New Roman" w:hAnsi="Times New Roman" w:cs="Times New Roman"/>
          <w:b/>
          <w:spacing w:val="-4"/>
          <w:sz w:val="24"/>
          <w:szCs w:val="24"/>
          <w:lang w:val="hr-HR"/>
        </w:rPr>
        <w:t>u oblasti kulture</w:t>
      </w:r>
    </w:p>
    <w:p w:rsidR="00D02216" w:rsidRDefault="00AF6528" w:rsidP="00A037C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Sredstva se dodjeljuju ustanovama, udruženjima i fondacijama registrovanim za obavljanje djelatnosti kulture iz člana 11. stav (1) Zakona o kulturi („Službene novine Tuzlanskog kantona“ broj: 22/21</w:t>
      </w:r>
      <w:r w:rsidR="000A4210">
        <w:rPr>
          <w:rFonts w:ascii="Times New Roman" w:hAnsi="Times New Roman" w:cs="Times New Roman"/>
          <w:sz w:val="24"/>
          <w:szCs w:val="24"/>
        </w:rPr>
        <w:t>, u daljem tekstu: Zakon</w:t>
      </w:r>
      <w:r>
        <w:rPr>
          <w:rFonts w:ascii="Times New Roman" w:hAnsi="Times New Roman" w:cs="Times New Roman"/>
          <w:sz w:val="24"/>
          <w:szCs w:val="24"/>
        </w:rPr>
        <w:t>)</w:t>
      </w:r>
      <w:r w:rsidR="00F4629A">
        <w:rPr>
          <w:rFonts w:ascii="Times New Roman" w:hAnsi="Times New Roman" w:cs="Times New Roman"/>
          <w:sz w:val="24"/>
          <w:szCs w:val="24"/>
        </w:rPr>
        <w:t xml:space="preserve">, </w:t>
      </w:r>
      <w:r w:rsidR="00F4629A" w:rsidRPr="00763DE2">
        <w:rPr>
          <w:rFonts w:ascii="Times New Roman" w:hAnsi="Times New Roman" w:cs="Times New Roman"/>
          <w:sz w:val="24"/>
          <w:szCs w:val="24"/>
        </w:rPr>
        <w:t>privrednim društvima koja djelatnost u oblasti kulture obavljaju u vidu osnovne djelatnosti</w:t>
      </w:r>
      <w:r w:rsidR="0002455B">
        <w:rPr>
          <w:rFonts w:ascii="Times New Roman" w:hAnsi="Times New Roman" w:cs="Times New Roman"/>
          <w:sz w:val="24"/>
          <w:szCs w:val="24"/>
        </w:rPr>
        <w:t>, kao i obrtnicima koji djelatnost</w:t>
      </w:r>
      <w:r w:rsidR="002C290F">
        <w:rPr>
          <w:rFonts w:ascii="Times New Roman" w:hAnsi="Times New Roman" w:cs="Times New Roman"/>
          <w:sz w:val="24"/>
          <w:szCs w:val="24"/>
        </w:rPr>
        <w:t xml:space="preserve"> kulture obavljaju u vidu jedinog</w:t>
      </w:r>
      <w:r w:rsidR="0002455B">
        <w:rPr>
          <w:rFonts w:ascii="Times New Roman" w:hAnsi="Times New Roman" w:cs="Times New Roman"/>
          <w:sz w:val="24"/>
          <w:szCs w:val="24"/>
        </w:rPr>
        <w:t xml:space="preserve"> </w:t>
      </w:r>
      <w:r w:rsidR="002C290F">
        <w:rPr>
          <w:rFonts w:ascii="Times New Roman" w:hAnsi="Times New Roman" w:cs="Times New Roman"/>
          <w:sz w:val="24"/>
          <w:szCs w:val="24"/>
        </w:rPr>
        <w:t>zanimanja</w:t>
      </w:r>
      <w:r>
        <w:rPr>
          <w:rFonts w:ascii="Times New Roman" w:hAnsi="Times New Roman" w:cs="Times New Roman"/>
          <w:sz w:val="24"/>
          <w:szCs w:val="24"/>
        </w:rPr>
        <w:t xml:space="preserve"> i namijenjena su za sufinansiranje programa/projekata u oblasti</w:t>
      </w:r>
      <w:r w:rsidR="00F4629A">
        <w:rPr>
          <w:rFonts w:ascii="Times New Roman" w:hAnsi="Times New Roman" w:cs="Times New Roman"/>
          <w:sz w:val="24"/>
          <w:szCs w:val="24"/>
        </w:rPr>
        <w:t xml:space="preserve"> kulture</w:t>
      </w:r>
      <w:r>
        <w:rPr>
          <w:rFonts w:ascii="Times New Roman" w:hAnsi="Times New Roman" w:cs="Times New Roman"/>
          <w:sz w:val="24"/>
          <w:szCs w:val="24"/>
        </w:rPr>
        <w:t xml:space="preserve">. </w:t>
      </w:r>
    </w:p>
    <w:p w:rsidR="00F4629A" w:rsidRPr="00D02216" w:rsidRDefault="00D02216" w:rsidP="00A037C5">
      <w:pPr>
        <w:pStyle w:val="ListParagraph"/>
        <w:spacing w:after="0"/>
        <w:ind w:left="0"/>
        <w:jc w:val="both"/>
        <w:rPr>
          <w:rFonts w:ascii="Times New Roman" w:hAnsi="Times New Roman" w:cs="Times New Roman"/>
          <w:b/>
          <w:sz w:val="24"/>
          <w:szCs w:val="24"/>
        </w:rPr>
      </w:pPr>
      <w:r w:rsidRPr="00D02216">
        <w:rPr>
          <w:rFonts w:ascii="Times New Roman" w:hAnsi="Times New Roman" w:cs="Times New Roman"/>
          <w:b/>
          <w:sz w:val="24"/>
          <w:szCs w:val="24"/>
        </w:rPr>
        <w:t xml:space="preserve">1.2. </w:t>
      </w:r>
      <w:r w:rsidR="00F4629A" w:rsidRPr="00D02216">
        <w:rPr>
          <w:rFonts w:ascii="Times New Roman" w:hAnsi="Times New Roman" w:cs="Times New Roman"/>
          <w:b/>
          <w:spacing w:val="-4"/>
          <w:sz w:val="24"/>
          <w:szCs w:val="24"/>
          <w:lang w:val="hr-HR"/>
        </w:rPr>
        <w:t>Pravo i uslovi za programe/projekte u oblasti kulture</w:t>
      </w:r>
    </w:p>
    <w:p w:rsidR="00F4629A" w:rsidRDefault="00BC13C4" w:rsidP="00490CD2">
      <w:pPr>
        <w:spacing w:after="0"/>
        <w:ind w:left="142" w:firstLine="142"/>
        <w:jc w:val="both"/>
        <w:rPr>
          <w:rFonts w:ascii="Times New Roman" w:hAnsi="Times New Roman" w:cs="Times New Roman"/>
          <w:spacing w:val="-4"/>
          <w:sz w:val="24"/>
          <w:szCs w:val="24"/>
          <w:lang w:val="hr-HR"/>
        </w:rPr>
      </w:pPr>
      <w:r>
        <w:rPr>
          <w:rFonts w:ascii="Times New Roman" w:hAnsi="Times New Roman" w:cs="Times New Roman"/>
          <w:spacing w:val="-4"/>
          <w:sz w:val="24"/>
          <w:szCs w:val="24"/>
          <w:lang w:val="hr-HR"/>
        </w:rPr>
        <w:t xml:space="preserve">(1) </w:t>
      </w:r>
      <w:r w:rsidR="00F4629A">
        <w:rPr>
          <w:rFonts w:ascii="Times New Roman" w:hAnsi="Times New Roman" w:cs="Times New Roman"/>
          <w:spacing w:val="-4"/>
          <w:sz w:val="24"/>
          <w:szCs w:val="24"/>
          <w:lang w:val="hr-HR"/>
        </w:rPr>
        <w:t xml:space="preserve">Pravo na dodjelu sredstava imaju </w:t>
      </w:r>
      <w:r w:rsidRPr="00BC13C4">
        <w:rPr>
          <w:rFonts w:ascii="Times New Roman" w:hAnsi="Times New Roman" w:cs="Times New Roman"/>
          <w:spacing w:val="-4"/>
          <w:sz w:val="24"/>
          <w:szCs w:val="24"/>
          <w:lang w:val="hr-HR"/>
        </w:rPr>
        <w:t>ustanove, udruženja i fondacije registrovane za obavljanje djelatnosti kulture iz člana 11. stav (1) Z</w:t>
      </w:r>
      <w:r w:rsidR="00763DE2">
        <w:rPr>
          <w:rFonts w:ascii="Times New Roman" w:hAnsi="Times New Roman" w:cs="Times New Roman"/>
          <w:spacing w:val="-4"/>
          <w:sz w:val="24"/>
          <w:szCs w:val="24"/>
          <w:lang w:val="hr-HR"/>
        </w:rPr>
        <w:t>akona,</w:t>
      </w:r>
      <w:r w:rsidRPr="00BC13C4">
        <w:rPr>
          <w:rFonts w:ascii="Times New Roman" w:hAnsi="Times New Roman" w:cs="Times New Roman"/>
          <w:spacing w:val="-4"/>
          <w:sz w:val="24"/>
          <w:szCs w:val="24"/>
          <w:lang w:val="hr-HR"/>
        </w:rPr>
        <w:t xml:space="preserve"> </w:t>
      </w:r>
      <w:r w:rsidR="0022160D">
        <w:rPr>
          <w:rFonts w:ascii="Times New Roman" w:hAnsi="Times New Roman" w:cs="Times New Roman"/>
          <w:sz w:val="24"/>
          <w:szCs w:val="24"/>
        </w:rPr>
        <w:t>privredna</w:t>
      </w:r>
      <w:r w:rsidR="0022160D" w:rsidRPr="00763DE2">
        <w:rPr>
          <w:rFonts w:ascii="Times New Roman" w:hAnsi="Times New Roman" w:cs="Times New Roman"/>
          <w:sz w:val="24"/>
          <w:szCs w:val="24"/>
        </w:rPr>
        <w:t xml:space="preserve"> društva koja djelatnost u oblasti kulture obavljaju u vidu osnovne djelatnosti</w:t>
      </w:r>
      <w:r w:rsidR="003823AF">
        <w:rPr>
          <w:rFonts w:ascii="Times New Roman" w:hAnsi="Times New Roman" w:cs="Times New Roman"/>
          <w:sz w:val="24"/>
          <w:szCs w:val="24"/>
        </w:rPr>
        <w:t xml:space="preserve"> i </w:t>
      </w:r>
      <w:r w:rsidR="0022160D">
        <w:rPr>
          <w:rFonts w:ascii="Times New Roman" w:hAnsi="Times New Roman" w:cs="Times New Roman"/>
          <w:sz w:val="24"/>
          <w:szCs w:val="24"/>
        </w:rPr>
        <w:t>obrtnici koji djelatnost kulture obavljaju u vidu jedinog zanimanja</w:t>
      </w:r>
      <w:r w:rsidRPr="00BC13C4">
        <w:rPr>
          <w:rFonts w:ascii="Times New Roman" w:hAnsi="Times New Roman" w:cs="Times New Roman"/>
          <w:spacing w:val="-4"/>
          <w:sz w:val="24"/>
          <w:szCs w:val="24"/>
          <w:lang w:val="hr-HR"/>
        </w:rPr>
        <w:t xml:space="preserve">, ukoliko </w:t>
      </w:r>
      <w:r w:rsidR="00E60E39">
        <w:rPr>
          <w:rFonts w:ascii="Times New Roman" w:hAnsi="Times New Roman" w:cs="Times New Roman"/>
          <w:spacing w:val="-4"/>
          <w:sz w:val="24"/>
          <w:szCs w:val="24"/>
          <w:lang w:val="hr-HR"/>
        </w:rPr>
        <w:t xml:space="preserve">ispunjavaju </w:t>
      </w:r>
      <w:r w:rsidR="00F4629A" w:rsidRPr="00BC13C4">
        <w:rPr>
          <w:rFonts w:ascii="Times New Roman" w:hAnsi="Times New Roman" w:cs="Times New Roman"/>
          <w:spacing w:val="-4"/>
          <w:sz w:val="24"/>
          <w:szCs w:val="24"/>
          <w:lang w:val="hr-HR"/>
        </w:rPr>
        <w:t>sljedeće uslove:</w:t>
      </w:r>
    </w:p>
    <w:p w:rsidR="00BC13C4" w:rsidRPr="00C60D88" w:rsidRDefault="00BC13C4" w:rsidP="00647856">
      <w:pPr>
        <w:pStyle w:val="ListParagraph"/>
        <w:numPr>
          <w:ilvl w:val="0"/>
          <w:numId w:val="2"/>
        </w:numPr>
        <w:spacing w:after="0" w:line="300" w:lineRule="exact"/>
        <w:ind w:left="714" w:hanging="357"/>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imaj</w:t>
      </w:r>
      <w:r>
        <w:rPr>
          <w:rFonts w:ascii="Times New Roman" w:hAnsi="Times New Roman" w:cs="Times New Roman"/>
          <w:sz w:val="24"/>
          <w:szCs w:val="24"/>
          <w:lang w:val="hr-HR"/>
        </w:rPr>
        <w:t>u sjedište u Tuzlanskom kantonu;</w:t>
      </w:r>
    </w:p>
    <w:p w:rsidR="00BC13C4" w:rsidRDefault="004F1234" w:rsidP="00647856">
      <w:pPr>
        <w:pStyle w:val="ListParagraph"/>
        <w:numPr>
          <w:ilvl w:val="0"/>
          <w:numId w:val="2"/>
        </w:numPr>
        <w:spacing w:after="0" w:line="300" w:lineRule="exact"/>
        <w:ind w:left="714" w:hanging="357"/>
        <w:jc w:val="both"/>
        <w:rPr>
          <w:rFonts w:ascii="Times New Roman" w:hAnsi="Times New Roman" w:cs="Times New Roman"/>
          <w:sz w:val="24"/>
          <w:szCs w:val="24"/>
          <w:lang w:val="hr-HR"/>
        </w:rPr>
      </w:pPr>
      <w:r>
        <w:rPr>
          <w:rFonts w:ascii="Times New Roman" w:hAnsi="Times New Roman" w:cs="Times New Roman"/>
          <w:sz w:val="24"/>
          <w:szCs w:val="24"/>
          <w:lang w:val="hr-HR"/>
        </w:rPr>
        <w:t>da su u momentu raspisivanja javnog poziva r</w:t>
      </w:r>
      <w:r w:rsidR="00BC13C4" w:rsidRPr="00C60D88">
        <w:rPr>
          <w:rFonts w:ascii="Times New Roman" w:hAnsi="Times New Roman" w:cs="Times New Roman"/>
          <w:sz w:val="24"/>
          <w:szCs w:val="24"/>
          <w:lang w:val="hr-HR"/>
        </w:rPr>
        <w:t xml:space="preserve">egistrovani za obavljanje </w:t>
      </w:r>
      <w:r w:rsidR="00BC13C4">
        <w:rPr>
          <w:rFonts w:ascii="Times New Roman" w:hAnsi="Times New Roman" w:cs="Times New Roman"/>
          <w:sz w:val="24"/>
          <w:szCs w:val="24"/>
          <w:lang w:val="hr-HR"/>
        </w:rPr>
        <w:t>djelatnosti u oblasti kulture</w:t>
      </w:r>
      <w:r w:rsidR="00BC13C4" w:rsidRPr="00C60D88">
        <w:rPr>
          <w:rFonts w:ascii="Times New Roman" w:hAnsi="Times New Roman" w:cs="Times New Roman"/>
          <w:sz w:val="24"/>
          <w:szCs w:val="24"/>
          <w:lang w:val="hr-HR"/>
        </w:rPr>
        <w:t xml:space="preserve"> najmanje godinu dana </w:t>
      </w:r>
      <w:r w:rsidR="00BC13C4">
        <w:rPr>
          <w:rFonts w:ascii="Times New Roman" w:hAnsi="Times New Roman" w:cs="Times New Roman"/>
          <w:sz w:val="24"/>
          <w:szCs w:val="24"/>
          <w:lang w:val="hr-HR"/>
        </w:rPr>
        <w:t>u skladu sa zakonom;</w:t>
      </w:r>
    </w:p>
    <w:p w:rsidR="00BC13C4" w:rsidRPr="00C60D88"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su izmirili obave</w:t>
      </w:r>
      <w:r>
        <w:rPr>
          <w:rFonts w:ascii="Times New Roman" w:hAnsi="Times New Roman" w:cs="Times New Roman"/>
          <w:sz w:val="24"/>
          <w:szCs w:val="24"/>
          <w:lang w:val="hr-HR"/>
        </w:rPr>
        <w:t>ze po osnovu poreza i obaveznih doprinosa;</w:t>
      </w:r>
    </w:p>
    <w:p w:rsidR="00BC13C4"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 xml:space="preserve">da </w:t>
      </w:r>
      <w:r>
        <w:rPr>
          <w:rFonts w:ascii="Times New Roman" w:hAnsi="Times New Roman" w:cs="Times New Roman"/>
          <w:sz w:val="24"/>
          <w:szCs w:val="24"/>
          <w:lang w:val="hr-HR"/>
        </w:rPr>
        <w:t>se</w:t>
      </w:r>
      <w:r w:rsidRPr="00C60D88">
        <w:rPr>
          <w:rFonts w:ascii="Times New Roman" w:hAnsi="Times New Roman" w:cs="Times New Roman"/>
          <w:sz w:val="24"/>
          <w:szCs w:val="24"/>
          <w:lang w:val="hr-HR"/>
        </w:rPr>
        <w:t xml:space="preserve"> predloženi program/projekat</w:t>
      </w:r>
      <w:r>
        <w:rPr>
          <w:rFonts w:ascii="Times New Roman" w:hAnsi="Times New Roman" w:cs="Times New Roman"/>
          <w:sz w:val="24"/>
          <w:szCs w:val="24"/>
          <w:lang w:val="hr-HR"/>
        </w:rPr>
        <w:t xml:space="preserve"> odnosi na djelatnost kulture u skladu sa članom 11. stav (1) Zakona;</w:t>
      </w:r>
    </w:p>
    <w:p w:rsidR="00BC13C4" w:rsidRPr="00C60D88"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za predloženi program/projekat nisu dobili sredstva sa drugih budžetskih pozicija B</w:t>
      </w:r>
      <w:r w:rsidR="0008156A">
        <w:rPr>
          <w:rFonts w:ascii="Times New Roman" w:hAnsi="Times New Roman" w:cs="Times New Roman"/>
          <w:sz w:val="24"/>
          <w:szCs w:val="24"/>
          <w:lang w:val="hr-HR"/>
        </w:rPr>
        <w:t>udžeta Tuzlanskog kantona u 2025</w:t>
      </w:r>
      <w:r w:rsidRPr="00C60D88">
        <w:rPr>
          <w:rFonts w:ascii="Times New Roman" w:hAnsi="Times New Roman" w:cs="Times New Roman"/>
          <w:sz w:val="24"/>
          <w:szCs w:val="24"/>
          <w:lang w:val="hr-HR"/>
        </w:rPr>
        <w:t>. godini</w:t>
      </w:r>
      <w:r>
        <w:rPr>
          <w:rFonts w:ascii="Times New Roman" w:hAnsi="Times New Roman" w:cs="Times New Roman"/>
          <w:sz w:val="24"/>
          <w:szCs w:val="24"/>
          <w:lang w:val="hr-HR"/>
        </w:rPr>
        <w:t>;</w:t>
      </w:r>
    </w:p>
    <w:p w:rsidR="00BC13C4" w:rsidRPr="00C60D88"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lastRenderedPageBreak/>
        <w:t>da su opravdali namjenski utrošak sredstava dodijeljenih od strane Mini</w:t>
      </w:r>
      <w:r>
        <w:rPr>
          <w:rFonts w:ascii="Times New Roman" w:hAnsi="Times New Roman" w:cs="Times New Roman"/>
          <w:sz w:val="24"/>
          <w:szCs w:val="24"/>
          <w:lang w:val="hr-HR"/>
        </w:rPr>
        <w:t>starstva</w:t>
      </w:r>
      <w:r w:rsidR="004F6D34">
        <w:rPr>
          <w:rFonts w:ascii="Times New Roman" w:hAnsi="Times New Roman" w:cs="Times New Roman"/>
          <w:sz w:val="24"/>
          <w:szCs w:val="24"/>
          <w:lang w:val="hr-HR"/>
        </w:rPr>
        <w:t xml:space="preserve"> za kulturu, sport i mlade (u daljem tekstu: Ministarstva)</w:t>
      </w:r>
      <w:r>
        <w:rPr>
          <w:rFonts w:ascii="Times New Roman" w:hAnsi="Times New Roman" w:cs="Times New Roman"/>
          <w:sz w:val="24"/>
          <w:szCs w:val="24"/>
          <w:lang w:val="hr-HR"/>
        </w:rPr>
        <w:t xml:space="preserve"> i Vlade Tuzlanskog kantona (u daljem tekstu: Vlada) za period 2018</w:t>
      </w:r>
      <w:r w:rsidR="0008156A">
        <w:rPr>
          <w:rFonts w:ascii="Times New Roman" w:hAnsi="Times New Roman" w:cs="Times New Roman"/>
          <w:sz w:val="24"/>
          <w:szCs w:val="24"/>
          <w:lang w:val="hr-HR"/>
        </w:rPr>
        <w:t>-2024</w:t>
      </w:r>
      <w:r w:rsidRPr="00C60D88">
        <w:rPr>
          <w:rFonts w:ascii="Times New Roman" w:hAnsi="Times New Roman" w:cs="Times New Roman"/>
          <w:sz w:val="24"/>
          <w:szCs w:val="24"/>
          <w:lang w:val="hr-HR"/>
        </w:rPr>
        <w:t>. godina</w:t>
      </w:r>
      <w:r>
        <w:rPr>
          <w:rFonts w:ascii="Times New Roman" w:hAnsi="Times New Roman" w:cs="Times New Roman"/>
          <w:sz w:val="24"/>
          <w:szCs w:val="24"/>
          <w:lang w:val="hr-HR"/>
        </w:rPr>
        <w:t>;</w:t>
      </w:r>
    </w:p>
    <w:p w:rsidR="00BC13C4" w:rsidRPr="003C4C08" w:rsidRDefault="00BC13C4" w:rsidP="00647856">
      <w:pPr>
        <w:pStyle w:val="ListParagraph"/>
        <w:numPr>
          <w:ilvl w:val="0"/>
          <w:numId w:val="2"/>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se predloženi p</w:t>
      </w:r>
      <w:r w:rsidR="0008156A">
        <w:rPr>
          <w:rFonts w:ascii="Times New Roman" w:hAnsi="Times New Roman" w:cs="Times New Roman"/>
          <w:sz w:val="24"/>
          <w:szCs w:val="24"/>
          <w:lang w:val="hr-HR"/>
        </w:rPr>
        <w:t>rogram/projekat realizuje u 2025</w:t>
      </w:r>
      <w:r w:rsidRPr="00C60D88">
        <w:rPr>
          <w:rFonts w:ascii="Times New Roman" w:hAnsi="Times New Roman" w:cs="Times New Roman"/>
          <w:sz w:val="24"/>
          <w:szCs w:val="24"/>
          <w:lang w:val="hr-HR"/>
        </w:rPr>
        <w:t>. godini</w:t>
      </w:r>
      <w:r>
        <w:rPr>
          <w:rFonts w:ascii="Times New Roman" w:hAnsi="Times New Roman" w:cs="Times New Roman"/>
          <w:sz w:val="24"/>
          <w:szCs w:val="24"/>
          <w:lang w:val="hr-HR"/>
        </w:rPr>
        <w:t xml:space="preserve"> (izuzetno prema procjeni Ministarstva moguće je da rok realizacije projekta bude</w:t>
      </w:r>
      <w:r w:rsidR="0008156A">
        <w:rPr>
          <w:rFonts w:ascii="Times New Roman" w:hAnsi="Times New Roman" w:cs="Times New Roman"/>
          <w:sz w:val="24"/>
          <w:szCs w:val="24"/>
          <w:lang w:val="hr-HR"/>
        </w:rPr>
        <w:t xml:space="preserve"> duži, ali najduže do 31.01.2026</w:t>
      </w:r>
      <w:r>
        <w:rPr>
          <w:rFonts w:ascii="Times New Roman" w:hAnsi="Times New Roman" w:cs="Times New Roman"/>
          <w:sz w:val="24"/>
          <w:szCs w:val="24"/>
          <w:lang w:val="hr-HR"/>
        </w:rPr>
        <w:t>. godine).</w:t>
      </w:r>
    </w:p>
    <w:p w:rsidR="00BC13C4" w:rsidRDefault="00BC13C4" w:rsidP="00647856">
      <w:pPr>
        <w:pStyle w:val="ListParagraph"/>
        <w:numPr>
          <w:ilvl w:val="0"/>
          <w:numId w:val="1"/>
        </w:numPr>
        <w:spacing w:after="0" w:line="300" w:lineRule="exact"/>
        <w:ind w:left="284" w:firstLine="76"/>
        <w:jc w:val="both"/>
        <w:rPr>
          <w:rFonts w:ascii="Times New Roman" w:hAnsi="Times New Roman" w:cs="Times New Roman"/>
          <w:sz w:val="24"/>
          <w:szCs w:val="24"/>
          <w:lang w:val="hr-HR"/>
        </w:rPr>
      </w:pPr>
      <w:r>
        <w:rPr>
          <w:rFonts w:ascii="Times New Roman" w:hAnsi="Times New Roman" w:cs="Times New Roman"/>
          <w:sz w:val="24"/>
          <w:szCs w:val="24"/>
          <w:lang w:val="hr-HR"/>
        </w:rPr>
        <w:t>Izuzetno, sredstva se mogu dodijeliti i podnosiocima prijave sa sjedištem izvan područja Tuzlanskog kantona</w:t>
      </w:r>
      <w:r w:rsidR="00C9214C">
        <w:rPr>
          <w:rFonts w:ascii="Times New Roman" w:hAnsi="Times New Roman" w:cs="Times New Roman"/>
          <w:sz w:val="24"/>
          <w:szCs w:val="24"/>
          <w:lang w:val="hr-HR"/>
        </w:rPr>
        <w:t xml:space="preserve"> (u daljem tekstu: Kanton)</w:t>
      </w:r>
      <w:r>
        <w:rPr>
          <w:rFonts w:ascii="Times New Roman" w:hAnsi="Times New Roman" w:cs="Times New Roman"/>
          <w:sz w:val="24"/>
          <w:szCs w:val="24"/>
          <w:lang w:val="hr-HR"/>
        </w:rPr>
        <w:t xml:space="preserve">, koji su registrovani na teritoriji Bosne i Hercegovine i koji ispunjavaju uslove iz stava (1) tačka b) do g), ako se radi o programima/projektima od naročitog interesa za </w:t>
      </w:r>
      <w:r w:rsidR="001F75E6">
        <w:rPr>
          <w:rFonts w:ascii="Times New Roman" w:hAnsi="Times New Roman" w:cs="Times New Roman"/>
          <w:sz w:val="24"/>
          <w:szCs w:val="24"/>
          <w:lang w:val="hr-HR"/>
        </w:rPr>
        <w:t>Kanton</w:t>
      </w:r>
      <w:r>
        <w:rPr>
          <w:rFonts w:ascii="Times New Roman" w:hAnsi="Times New Roman" w:cs="Times New Roman"/>
          <w:sz w:val="24"/>
          <w:szCs w:val="24"/>
          <w:lang w:val="hr-HR"/>
        </w:rPr>
        <w:t>, što će se cijeniti u svakom konkretnom slučaju</w:t>
      </w:r>
      <w:r w:rsidRPr="00B6357E">
        <w:rPr>
          <w:rFonts w:ascii="Times New Roman" w:hAnsi="Times New Roman" w:cs="Times New Roman"/>
          <w:sz w:val="24"/>
          <w:szCs w:val="24"/>
          <w:lang w:val="hr-HR"/>
        </w:rPr>
        <w:t>.</w:t>
      </w:r>
    </w:p>
    <w:p w:rsidR="003C6A0A" w:rsidRDefault="003C6A0A" w:rsidP="00647856">
      <w:pPr>
        <w:pStyle w:val="ListParagraph"/>
        <w:numPr>
          <w:ilvl w:val="0"/>
          <w:numId w:val="1"/>
        </w:numPr>
        <w:spacing w:after="0" w:line="300" w:lineRule="exact"/>
        <w:ind w:left="284" w:firstLine="76"/>
        <w:jc w:val="both"/>
        <w:rPr>
          <w:rFonts w:ascii="Times New Roman" w:hAnsi="Times New Roman" w:cs="Times New Roman"/>
          <w:sz w:val="24"/>
          <w:szCs w:val="24"/>
          <w:lang w:val="hr-HR"/>
        </w:rPr>
      </w:pPr>
      <w:r>
        <w:rPr>
          <w:rFonts w:ascii="Times New Roman" w:hAnsi="Times New Roman" w:cs="Times New Roman"/>
          <w:sz w:val="24"/>
          <w:szCs w:val="24"/>
          <w:lang w:val="hr-HR"/>
        </w:rPr>
        <w:t>Programi/projekti iz stava (1) tačka d) ne mogu biti u suprotnosti sa važećim posebnim propisima za pojedine djelatnosti kulture.</w:t>
      </w:r>
    </w:p>
    <w:p w:rsidR="00A22F15" w:rsidRDefault="00A22F15" w:rsidP="00A22F15">
      <w:pPr>
        <w:pStyle w:val="ListParagraph"/>
        <w:spacing w:after="0" w:line="240" w:lineRule="auto"/>
        <w:ind w:left="1080"/>
        <w:rPr>
          <w:rFonts w:ascii="Times New Roman" w:hAnsi="Times New Roman" w:cs="Times New Roman"/>
          <w:b/>
          <w:sz w:val="24"/>
          <w:szCs w:val="24"/>
          <w:lang w:val="hr-HR"/>
        </w:rPr>
      </w:pPr>
    </w:p>
    <w:p w:rsidR="00763DE2" w:rsidRPr="00A22F15" w:rsidRDefault="00D02216" w:rsidP="00A037C5">
      <w:pPr>
        <w:pStyle w:val="ListParagraph"/>
        <w:spacing w:after="0" w:line="240" w:lineRule="auto"/>
        <w:ind w:left="0"/>
        <w:rPr>
          <w:rFonts w:ascii="Times New Roman" w:hAnsi="Times New Roman" w:cs="Times New Roman"/>
          <w:b/>
          <w:sz w:val="24"/>
          <w:szCs w:val="24"/>
          <w:lang w:val="hr-HR"/>
        </w:rPr>
      </w:pPr>
      <w:r>
        <w:rPr>
          <w:rFonts w:ascii="Times New Roman" w:hAnsi="Times New Roman" w:cs="Times New Roman"/>
          <w:b/>
          <w:sz w:val="24"/>
          <w:szCs w:val="24"/>
          <w:lang w:val="hr-HR"/>
        </w:rPr>
        <w:t xml:space="preserve">1.3. </w:t>
      </w:r>
      <w:r w:rsidR="00763DE2" w:rsidRPr="00A22F15">
        <w:rPr>
          <w:rFonts w:ascii="Times New Roman" w:hAnsi="Times New Roman" w:cs="Times New Roman"/>
          <w:b/>
          <w:sz w:val="24"/>
          <w:szCs w:val="24"/>
          <w:lang w:val="hr-HR"/>
        </w:rPr>
        <w:t>Programi/projekti u oblast</w:t>
      </w:r>
      <w:r w:rsidR="00606FC2" w:rsidRPr="00A22F15">
        <w:rPr>
          <w:rFonts w:ascii="Times New Roman" w:hAnsi="Times New Roman" w:cs="Times New Roman"/>
          <w:b/>
          <w:sz w:val="24"/>
          <w:szCs w:val="24"/>
          <w:lang w:val="hr-HR"/>
        </w:rPr>
        <w:t>i kulture koji se neće podržati</w:t>
      </w:r>
    </w:p>
    <w:p w:rsidR="00763DE2" w:rsidRPr="00D8212D" w:rsidRDefault="00763DE2" w:rsidP="00647856">
      <w:pPr>
        <w:pStyle w:val="ListParagraph"/>
        <w:numPr>
          <w:ilvl w:val="0"/>
          <w:numId w:val="5"/>
        </w:numPr>
        <w:spacing w:after="0" w:line="240" w:lineRule="auto"/>
        <w:jc w:val="both"/>
        <w:rPr>
          <w:rFonts w:ascii="Times New Roman" w:hAnsi="Times New Roman" w:cs="Times New Roman"/>
          <w:sz w:val="24"/>
          <w:szCs w:val="24"/>
          <w:lang w:val="hr-HR"/>
        </w:rPr>
      </w:pPr>
      <w:r w:rsidRPr="00D8212D">
        <w:rPr>
          <w:rFonts w:ascii="Times New Roman" w:hAnsi="Times New Roman" w:cs="Times New Roman"/>
          <w:sz w:val="24"/>
          <w:szCs w:val="24"/>
          <w:lang w:val="hr-HR"/>
        </w:rPr>
        <w:t>koji su zasnovani isključivo na ostvarivanju vjerskih ciljeva;</w:t>
      </w:r>
    </w:p>
    <w:p w:rsidR="00763DE2" w:rsidRPr="00D8212D" w:rsidRDefault="00763DE2" w:rsidP="00647856">
      <w:pPr>
        <w:pStyle w:val="ListParagraph"/>
        <w:numPr>
          <w:ilvl w:val="0"/>
          <w:numId w:val="5"/>
        </w:numPr>
        <w:spacing w:after="0" w:line="240" w:lineRule="auto"/>
        <w:jc w:val="both"/>
        <w:rPr>
          <w:rFonts w:ascii="Times New Roman" w:hAnsi="Times New Roman" w:cs="Times New Roman"/>
          <w:sz w:val="24"/>
          <w:szCs w:val="24"/>
          <w:lang w:val="hr-HR"/>
        </w:rPr>
      </w:pPr>
      <w:r w:rsidRPr="00D8212D">
        <w:rPr>
          <w:rFonts w:ascii="Times New Roman" w:hAnsi="Times New Roman" w:cs="Times New Roman"/>
          <w:sz w:val="24"/>
          <w:szCs w:val="24"/>
          <w:lang w:val="hr-HR"/>
        </w:rPr>
        <w:t>koji su bazirani na promociji aktivnosti političkih stranaka;</w:t>
      </w:r>
    </w:p>
    <w:p w:rsidR="00763DE2" w:rsidRPr="0040551F" w:rsidRDefault="00763DE2" w:rsidP="00647856">
      <w:pPr>
        <w:pStyle w:val="ListParagraph"/>
        <w:numPr>
          <w:ilvl w:val="0"/>
          <w:numId w:val="5"/>
        </w:numPr>
        <w:spacing w:after="0" w:line="240" w:lineRule="auto"/>
        <w:jc w:val="both"/>
        <w:rPr>
          <w:rFonts w:ascii="Times New Roman" w:hAnsi="Times New Roman" w:cs="Times New Roman"/>
          <w:sz w:val="24"/>
          <w:szCs w:val="24"/>
          <w:lang w:val="hr-HR"/>
        </w:rPr>
      </w:pPr>
      <w:r w:rsidRPr="00D8212D">
        <w:rPr>
          <w:rFonts w:ascii="Times New Roman" w:hAnsi="Times New Roman" w:cs="Times New Roman"/>
          <w:sz w:val="24"/>
          <w:szCs w:val="24"/>
          <w:lang w:val="hr-HR"/>
        </w:rPr>
        <w:t>kojima se podrazumijeva finansiranje plaća (bruto i neto lični dohodak) zaposlenika,</w:t>
      </w:r>
      <w:r w:rsidRPr="0040551F">
        <w:rPr>
          <w:rFonts w:ascii="Times New Roman" w:hAnsi="Times New Roman" w:cs="Times New Roman"/>
          <w:sz w:val="24"/>
          <w:szCs w:val="24"/>
          <w:lang w:val="hr-HR"/>
        </w:rPr>
        <w:t xml:space="preserve"> kao i naknada za rad članovima upravljačkih tijela i odgovornim licima u pravnom licu;</w:t>
      </w:r>
    </w:p>
    <w:p w:rsidR="00763DE2" w:rsidRPr="0040551F" w:rsidRDefault="00763DE2" w:rsidP="00647856">
      <w:pPr>
        <w:pStyle w:val="ListParagraph"/>
        <w:numPr>
          <w:ilvl w:val="0"/>
          <w:numId w:val="5"/>
        </w:numPr>
        <w:spacing w:after="0" w:line="300" w:lineRule="exact"/>
        <w:jc w:val="both"/>
        <w:rPr>
          <w:rFonts w:ascii="Times New Roman" w:hAnsi="Times New Roman" w:cs="Times New Roman"/>
          <w:sz w:val="24"/>
          <w:szCs w:val="24"/>
          <w:lang w:val="hr-HR"/>
        </w:rPr>
      </w:pPr>
      <w:r>
        <w:rPr>
          <w:rFonts w:ascii="Times New Roman" w:hAnsi="Times New Roman" w:cs="Times New Roman"/>
          <w:sz w:val="24"/>
          <w:szCs w:val="24"/>
          <w:lang w:val="hr-HR"/>
        </w:rPr>
        <w:t>koji su</w:t>
      </w:r>
      <w:r w:rsidRPr="0040551F">
        <w:rPr>
          <w:rFonts w:ascii="Times New Roman" w:hAnsi="Times New Roman" w:cs="Times New Roman"/>
          <w:sz w:val="24"/>
          <w:szCs w:val="24"/>
          <w:lang w:val="hr-HR"/>
        </w:rPr>
        <w:t xml:space="preserve"> </w:t>
      </w:r>
      <w:r>
        <w:rPr>
          <w:rFonts w:ascii="Times New Roman" w:hAnsi="Times New Roman" w:cs="Times New Roman"/>
          <w:sz w:val="24"/>
          <w:szCs w:val="24"/>
          <w:lang w:val="hr-HR"/>
        </w:rPr>
        <w:t>usmjereni na</w:t>
      </w:r>
      <w:r w:rsidRPr="0040551F">
        <w:rPr>
          <w:rFonts w:ascii="Times New Roman" w:hAnsi="Times New Roman" w:cs="Times New Roman"/>
          <w:sz w:val="24"/>
          <w:szCs w:val="24"/>
          <w:lang w:val="hr-HR"/>
        </w:rPr>
        <w:t xml:space="preserve"> finansiranje redovnog funkcionisanja pravnog lica;</w:t>
      </w:r>
    </w:p>
    <w:p w:rsidR="00763DE2" w:rsidRPr="0040551F" w:rsidRDefault="00763DE2" w:rsidP="00647856">
      <w:pPr>
        <w:pStyle w:val="ListParagraph"/>
        <w:numPr>
          <w:ilvl w:val="0"/>
          <w:numId w:val="5"/>
        </w:numPr>
        <w:spacing w:after="0" w:line="300" w:lineRule="exact"/>
        <w:jc w:val="both"/>
        <w:rPr>
          <w:rFonts w:ascii="Times New Roman" w:hAnsi="Times New Roman" w:cs="Times New Roman"/>
          <w:sz w:val="24"/>
          <w:szCs w:val="24"/>
          <w:lang w:val="hr-HR"/>
        </w:rPr>
      </w:pPr>
      <w:r w:rsidRPr="0040551F">
        <w:rPr>
          <w:rFonts w:ascii="Times New Roman" w:hAnsi="Times New Roman" w:cs="Times New Roman"/>
          <w:sz w:val="24"/>
          <w:szCs w:val="24"/>
          <w:lang w:val="hr-HR"/>
        </w:rPr>
        <w:t xml:space="preserve">podnosilaca </w:t>
      </w:r>
      <w:r>
        <w:rPr>
          <w:rFonts w:ascii="Times New Roman" w:hAnsi="Times New Roman" w:cs="Times New Roman"/>
          <w:sz w:val="24"/>
          <w:szCs w:val="24"/>
          <w:lang w:val="hr-HR"/>
        </w:rPr>
        <w:t>prijave</w:t>
      </w:r>
      <w:r w:rsidRPr="0040551F">
        <w:rPr>
          <w:rFonts w:ascii="Times New Roman" w:hAnsi="Times New Roman" w:cs="Times New Roman"/>
          <w:sz w:val="24"/>
          <w:szCs w:val="24"/>
          <w:lang w:val="hr-HR"/>
        </w:rPr>
        <w:t xml:space="preserve"> koji su budžetski korisnici</w:t>
      </w:r>
      <w:r>
        <w:rPr>
          <w:rFonts w:ascii="Times New Roman" w:hAnsi="Times New Roman" w:cs="Times New Roman"/>
          <w:sz w:val="24"/>
          <w:szCs w:val="24"/>
          <w:lang w:val="hr-HR"/>
        </w:rPr>
        <w:t xml:space="preserve"> koji se finansiraju iz Budžeta </w:t>
      </w:r>
      <w:r w:rsidR="00CE1120">
        <w:rPr>
          <w:rFonts w:ascii="Times New Roman" w:hAnsi="Times New Roman" w:cs="Times New Roman"/>
          <w:sz w:val="24"/>
          <w:szCs w:val="24"/>
          <w:lang w:val="hr-HR"/>
        </w:rPr>
        <w:t>Kantona</w:t>
      </w:r>
      <w:r w:rsidRPr="0040551F">
        <w:rPr>
          <w:rFonts w:ascii="Times New Roman" w:hAnsi="Times New Roman" w:cs="Times New Roman"/>
          <w:sz w:val="24"/>
          <w:szCs w:val="24"/>
          <w:lang w:val="hr-HR"/>
        </w:rPr>
        <w:t>;</w:t>
      </w:r>
    </w:p>
    <w:p w:rsidR="00F00DC7" w:rsidRDefault="00763DE2" w:rsidP="00647856">
      <w:pPr>
        <w:pStyle w:val="ListParagraph"/>
        <w:numPr>
          <w:ilvl w:val="0"/>
          <w:numId w:val="5"/>
        </w:numPr>
        <w:spacing w:after="0" w:line="300" w:lineRule="exact"/>
        <w:jc w:val="both"/>
        <w:rPr>
          <w:rFonts w:ascii="Times New Roman" w:hAnsi="Times New Roman" w:cs="Times New Roman"/>
          <w:sz w:val="24"/>
          <w:szCs w:val="24"/>
          <w:lang w:val="hr-HR"/>
        </w:rPr>
      </w:pPr>
      <w:r w:rsidRPr="0040551F">
        <w:rPr>
          <w:rFonts w:ascii="Times New Roman" w:hAnsi="Times New Roman" w:cs="Times New Roman"/>
          <w:sz w:val="24"/>
          <w:szCs w:val="24"/>
          <w:lang w:val="hr-HR"/>
        </w:rPr>
        <w:t xml:space="preserve">kojima se podrazumijeva finansiranje adaptacije, rekonstrukcije, investicionog ulaganja u obnovu objekata, </w:t>
      </w:r>
    </w:p>
    <w:p w:rsidR="00763DE2" w:rsidRDefault="00F00DC7" w:rsidP="00647856">
      <w:pPr>
        <w:pStyle w:val="ListParagraph"/>
        <w:numPr>
          <w:ilvl w:val="0"/>
          <w:numId w:val="5"/>
        </w:numPr>
        <w:spacing w:after="0" w:line="300" w:lineRule="exact"/>
        <w:jc w:val="both"/>
        <w:rPr>
          <w:rFonts w:ascii="Times New Roman" w:hAnsi="Times New Roman" w:cs="Times New Roman"/>
          <w:sz w:val="24"/>
          <w:szCs w:val="24"/>
          <w:lang w:val="hr-HR"/>
        </w:rPr>
      </w:pPr>
      <w:r w:rsidRPr="0040551F">
        <w:rPr>
          <w:rFonts w:ascii="Times New Roman" w:hAnsi="Times New Roman" w:cs="Times New Roman"/>
          <w:sz w:val="24"/>
          <w:szCs w:val="24"/>
          <w:lang w:val="hr-HR"/>
        </w:rPr>
        <w:t xml:space="preserve">kojima se podrazumijeva </w:t>
      </w:r>
      <w:r w:rsidR="00763DE2" w:rsidRPr="0040551F">
        <w:rPr>
          <w:rFonts w:ascii="Times New Roman" w:hAnsi="Times New Roman" w:cs="Times New Roman"/>
          <w:sz w:val="24"/>
          <w:szCs w:val="24"/>
          <w:lang w:val="hr-HR"/>
        </w:rPr>
        <w:t>isključivo kupovina opreme osim ako je oprema neophodna za uspješnu implementaciju projekta (a što je neophodno obrazložiti u projektnom prijedlogu)</w:t>
      </w:r>
      <w:r>
        <w:rPr>
          <w:rFonts w:ascii="Times New Roman" w:hAnsi="Times New Roman" w:cs="Times New Roman"/>
          <w:sz w:val="24"/>
          <w:szCs w:val="24"/>
          <w:lang w:val="hr-HR"/>
        </w:rPr>
        <w:t>, te koji su usmjereni na nabavku opreme za drugo pravno ili fizičko lice</w:t>
      </w:r>
      <w:r w:rsidR="00763DE2" w:rsidRPr="0040551F">
        <w:rPr>
          <w:rFonts w:ascii="Times New Roman" w:hAnsi="Times New Roman" w:cs="Times New Roman"/>
          <w:sz w:val="24"/>
          <w:szCs w:val="24"/>
          <w:lang w:val="hr-HR"/>
        </w:rPr>
        <w:t>.</w:t>
      </w:r>
    </w:p>
    <w:p w:rsidR="00251CDD" w:rsidRDefault="00251CDD" w:rsidP="00076786">
      <w:pPr>
        <w:spacing w:after="0" w:line="300" w:lineRule="exact"/>
        <w:jc w:val="both"/>
        <w:rPr>
          <w:rFonts w:ascii="Times New Roman" w:hAnsi="Times New Roman" w:cs="Times New Roman"/>
          <w:sz w:val="24"/>
          <w:szCs w:val="24"/>
          <w:lang w:val="hr-HR"/>
        </w:rPr>
      </w:pPr>
    </w:p>
    <w:p w:rsidR="00763DE2" w:rsidRPr="00A22F15" w:rsidRDefault="00D02216" w:rsidP="00A037C5">
      <w:pPr>
        <w:pStyle w:val="ListParagraph"/>
        <w:spacing w:after="0" w:line="300" w:lineRule="exact"/>
        <w:ind w:left="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1.4. </w:t>
      </w:r>
      <w:r w:rsidR="00763DE2" w:rsidRPr="00A22F15">
        <w:rPr>
          <w:rFonts w:ascii="Times New Roman" w:hAnsi="Times New Roman" w:cs="Times New Roman"/>
          <w:b/>
          <w:sz w:val="24"/>
          <w:szCs w:val="24"/>
          <w:lang w:val="hr-HR"/>
        </w:rPr>
        <w:t>Kriteriji za vrednovanje progr</w:t>
      </w:r>
      <w:r w:rsidR="00076786" w:rsidRPr="00A22F15">
        <w:rPr>
          <w:rFonts w:ascii="Times New Roman" w:hAnsi="Times New Roman" w:cs="Times New Roman"/>
          <w:b/>
          <w:sz w:val="24"/>
          <w:szCs w:val="24"/>
          <w:lang w:val="hr-HR"/>
        </w:rPr>
        <w:t>ama/projekata u oblasti kulture</w:t>
      </w:r>
    </w:p>
    <w:p w:rsidR="00763DE2" w:rsidRPr="009C60F5"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9C60F5">
        <w:rPr>
          <w:rFonts w:ascii="Times New Roman" w:hAnsi="Times New Roman" w:cs="Times New Roman"/>
          <w:sz w:val="24"/>
          <w:szCs w:val="24"/>
          <w:lang w:val="hr-HR"/>
        </w:rPr>
        <w:t>kvalitet programa i doprinos podizanju kulturnog nivou u kantonu;</w:t>
      </w:r>
    </w:p>
    <w:p w:rsidR="00763DE2" w:rsidRPr="004856D4"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F13951">
        <w:rPr>
          <w:rFonts w:ascii="Times New Roman" w:hAnsi="Times New Roman" w:cs="Times New Roman"/>
          <w:sz w:val="24"/>
          <w:szCs w:val="24"/>
          <w:lang w:val="hr-HR"/>
        </w:rPr>
        <w:t>kontinuiranost programa/projekta i njegova tradicijska osnova (projektne aktivnosti koje</w:t>
      </w:r>
      <w:r w:rsidRPr="004856D4">
        <w:rPr>
          <w:rFonts w:ascii="Times New Roman" w:hAnsi="Times New Roman" w:cs="Times New Roman"/>
          <w:sz w:val="24"/>
          <w:szCs w:val="24"/>
          <w:lang w:val="hr-HR"/>
        </w:rPr>
        <w:t xml:space="preserve"> imaj</w:t>
      </w:r>
      <w:r>
        <w:rPr>
          <w:rFonts w:ascii="Times New Roman" w:hAnsi="Times New Roman" w:cs="Times New Roman"/>
          <w:sz w:val="24"/>
          <w:szCs w:val="24"/>
          <w:lang w:val="hr-HR"/>
        </w:rPr>
        <w:t>u dugoročan učinak i održivost);</w:t>
      </w:r>
    </w:p>
    <w:p w:rsidR="00763DE2" w:rsidRPr="004856D4"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4856D4">
        <w:rPr>
          <w:rFonts w:ascii="Times New Roman" w:hAnsi="Times New Roman" w:cs="Times New Roman"/>
          <w:sz w:val="24"/>
          <w:szCs w:val="24"/>
          <w:lang w:val="hr-HR"/>
        </w:rPr>
        <w:t>adekvat</w:t>
      </w:r>
      <w:r>
        <w:rPr>
          <w:rFonts w:ascii="Times New Roman" w:hAnsi="Times New Roman" w:cs="Times New Roman"/>
          <w:sz w:val="24"/>
          <w:szCs w:val="24"/>
          <w:lang w:val="hr-HR"/>
        </w:rPr>
        <w:t>na zastupljenost općina/gradova;</w:t>
      </w:r>
    </w:p>
    <w:p w:rsidR="00763DE2" w:rsidRPr="004856D4"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4856D4">
        <w:rPr>
          <w:rFonts w:ascii="Times New Roman" w:hAnsi="Times New Roman" w:cs="Times New Roman"/>
          <w:sz w:val="24"/>
          <w:szCs w:val="24"/>
          <w:lang w:val="hr-HR"/>
        </w:rPr>
        <w:t>značaj projekata/programa za kul</w:t>
      </w:r>
      <w:r>
        <w:rPr>
          <w:rFonts w:ascii="Times New Roman" w:hAnsi="Times New Roman" w:cs="Times New Roman"/>
          <w:sz w:val="24"/>
          <w:szCs w:val="24"/>
          <w:lang w:val="hr-HR"/>
        </w:rPr>
        <w:t>turni život zajednice i društva;</w:t>
      </w:r>
    </w:p>
    <w:p w:rsidR="006F75C6"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4856D4">
        <w:rPr>
          <w:rFonts w:ascii="Times New Roman" w:hAnsi="Times New Roman" w:cs="Times New Roman"/>
          <w:sz w:val="24"/>
          <w:szCs w:val="24"/>
          <w:lang w:val="hr-HR"/>
        </w:rPr>
        <w:t>saradnja sa drugim sličnim organizac</w:t>
      </w:r>
      <w:r>
        <w:rPr>
          <w:rFonts w:ascii="Times New Roman" w:hAnsi="Times New Roman" w:cs="Times New Roman"/>
          <w:sz w:val="24"/>
          <w:szCs w:val="24"/>
          <w:lang w:val="hr-HR"/>
        </w:rPr>
        <w:t>i</w:t>
      </w:r>
      <w:r w:rsidRPr="004856D4">
        <w:rPr>
          <w:rFonts w:ascii="Times New Roman" w:hAnsi="Times New Roman" w:cs="Times New Roman"/>
          <w:sz w:val="24"/>
          <w:szCs w:val="24"/>
          <w:lang w:val="hr-HR"/>
        </w:rPr>
        <w:t>jama na</w:t>
      </w:r>
      <w:r w:rsidR="006F75C6">
        <w:rPr>
          <w:rFonts w:ascii="Times New Roman" w:hAnsi="Times New Roman" w:cs="Times New Roman"/>
          <w:sz w:val="24"/>
          <w:szCs w:val="24"/>
          <w:lang w:val="hr-HR"/>
        </w:rPr>
        <w:t xml:space="preserve"> domaćem i međunarodnom planu;</w:t>
      </w:r>
    </w:p>
    <w:p w:rsidR="00ED0950" w:rsidRDefault="00763DE2" w:rsidP="00647856">
      <w:pPr>
        <w:pStyle w:val="ListParagraph"/>
        <w:numPr>
          <w:ilvl w:val="0"/>
          <w:numId w:val="8"/>
        </w:numPr>
        <w:spacing w:after="0" w:line="240" w:lineRule="auto"/>
        <w:jc w:val="both"/>
        <w:rPr>
          <w:rFonts w:ascii="Times New Roman" w:hAnsi="Times New Roman" w:cs="Times New Roman"/>
          <w:sz w:val="24"/>
          <w:szCs w:val="24"/>
          <w:lang w:val="hr-HR"/>
        </w:rPr>
      </w:pPr>
      <w:r w:rsidRPr="004856D4">
        <w:rPr>
          <w:rFonts w:ascii="Times New Roman" w:hAnsi="Times New Roman" w:cs="Times New Roman"/>
          <w:sz w:val="24"/>
          <w:szCs w:val="24"/>
          <w:lang w:val="hr-HR"/>
        </w:rPr>
        <w:t xml:space="preserve">afirmisanje kulture </w:t>
      </w:r>
      <w:r w:rsidR="00DF26B7" w:rsidRPr="004856D4">
        <w:rPr>
          <w:rFonts w:ascii="Times New Roman" w:hAnsi="Times New Roman" w:cs="Times New Roman"/>
          <w:sz w:val="24"/>
          <w:szCs w:val="24"/>
          <w:lang w:val="hr-HR"/>
        </w:rPr>
        <w:t>Kanto</w:t>
      </w:r>
      <w:r w:rsidR="00DF26B7">
        <w:rPr>
          <w:rFonts w:ascii="Times New Roman" w:hAnsi="Times New Roman" w:cs="Times New Roman"/>
          <w:sz w:val="24"/>
          <w:szCs w:val="24"/>
          <w:lang w:val="hr-HR"/>
        </w:rPr>
        <w:t>na</w:t>
      </w:r>
      <w:r w:rsidRPr="004856D4">
        <w:rPr>
          <w:rFonts w:ascii="Times New Roman" w:hAnsi="Times New Roman" w:cs="Times New Roman"/>
          <w:sz w:val="24"/>
          <w:szCs w:val="24"/>
          <w:lang w:val="hr-HR"/>
        </w:rPr>
        <w:t>.</w:t>
      </w:r>
    </w:p>
    <w:p w:rsidR="00ED0950" w:rsidRPr="00ED0950" w:rsidRDefault="00ED0950" w:rsidP="00ED0950">
      <w:pPr>
        <w:spacing w:after="0" w:line="240" w:lineRule="auto"/>
        <w:jc w:val="both"/>
        <w:rPr>
          <w:rFonts w:ascii="Times New Roman" w:hAnsi="Times New Roman" w:cs="Times New Roman"/>
          <w:sz w:val="24"/>
          <w:szCs w:val="24"/>
          <w:lang w:val="hr-HR"/>
        </w:rPr>
      </w:pPr>
    </w:p>
    <w:p w:rsidR="00ED0950" w:rsidRDefault="00D02216" w:rsidP="00A037C5">
      <w:pPr>
        <w:pStyle w:val="ListParagraph"/>
        <w:spacing w:before="120" w:after="120" w:line="240" w:lineRule="auto"/>
        <w:ind w:left="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1.5. </w:t>
      </w:r>
      <w:r w:rsidR="00ED0950" w:rsidRPr="00ED0950">
        <w:rPr>
          <w:rFonts w:ascii="Times New Roman" w:hAnsi="Times New Roman" w:cs="Times New Roman"/>
          <w:b/>
          <w:sz w:val="24"/>
          <w:szCs w:val="24"/>
          <w:lang w:val="hr-HR"/>
        </w:rPr>
        <w:t xml:space="preserve">Maksimalan </w:t>
      </w:r>
      <w:r w:rsidR="00C65D04">
        <w:rPr>
          <w:rFonts w:ascii="Times New Roman" w:hAnsi="Times New Roman" w:cs="Times New Roman"/>
          <w:b/>
          <w:sz w:val="24"/>
          <w:szCs w:val="24"/>
          <w:lang w:val="hr-HR"/>
        </w:rPr>
        <w:t>iznos sredstava</w:t>
      </w:r>
      <w:r w:rsidR="00ED0950" w:rsidRPr="00ED0950">
        <w:rPr>
          <w:rFonts w:ascii="Times New Roman" w:hAnsi="Times New Roman" w:cs="Times New Roman"/>
          <w:b/>
          <w:sz w:val="24"/>
          <w:szCs w:val="24"/>
          <w:lang w:val="hr-HR"/>
        </w:rPr>
        <w:t xml:space="preserve"> </w:t>
      </w:r>
      <w:r w:rsidR="00ED0950" w:rsidRPr="00ED0950">
        <w:rPr>
          <w:rFonts w:ascii="Times New Roman" w:hAnsi="Times New Roman" w:cs="Times New Roman"/>
          <w:b/>
          <w:spacing w:val="-4"/>
          <w:sz w:val="24"/>
          <w:szCs w:val="24"/>
          <w:lang w:val="hr-HR"/>
        </w:rPr>
        <w:t xml:space="preserve">za </w:t>
      </w:r>
      <w:r w:rsidR="00ED0950" w:rsidRPr="00ED0950">
        <w:rPr>
          <w:rFonts w:ascii="Times New Roman" w:hAnsi="Times New Roman" w:cs="Times New Roman"/>
          <w:b/>
          <w:sz w:val="24"/>
          <w:szCs w:val="24"/>
          <w:lang w:val="hr-HR"/>
        </w:rPr>
        <w:t>programe/projekte u oblasti kulture</w:t>
      </w:r>
    </w:p>
    <w:p w:rsidR="00ED0950" w:rsidRDefault="00ED0950" w:rsidP="004F6593">
      <w:pPr>
        <w:pStyle w:val="ListParagraph"/>
        <w:spacing w:before="120" w:after="120" w:line="240" w:lineRule="auto"/>
        <w:ind w:left="0"/>
        <w:jc w:val="both"/>
        <w:rPr>
          <w:rFonts w:ascii="Times New Roman" w:hAnsi="Times New Roman" w:cs="Times New Roman"/>
          <w:sz w:val="24"/>
          <w:szCs w:val="24"/>
          <w:lang w:val="hr-HR"/>
        </w:rPr>
      </w:pPr>
      <w:r w:rsidRPr="00ED0950">
        <w:rPr>
          <w:rFonts w:ascii="Times New Roman" w:hAnsi="Times New Roman" w:cs="Times New Roman"/>
          <w:sz w:val="24"/>
          <w:szCs w:val="24"/>
          <w:lang w:val="hr-HR"/>
        </w:rPr>
        <w:t>Zbog ograničenog iznosa sredstava, podnosilac prijave može predložiti jedan</w:t>
      </w:r>
      <w:r w:rsidRPr="00ED0950">
        <w:rPr>
          <w:rFonts w:ascii="Times New Roman" w:hAnsi="Times New Roman" w:cs="Times New Roman"/>
          <w:bCs/>
          <w:sz w:val="24"/>
          <w:szCs w:val="24"/>
          <w:lang w:val="hr-HR"/>
        </w:rPr>
        <w:t xml:space="preserve"> program/projekat u oblasti kulture</w:t>
      </w:r>
      <w:r w:rsidRPr="00ED0950">
        <w:rPr>
          <w:rFonts w:ascii="Times New Roman" w:hAnsi="Times New Roman" w:cs="Times New Roman"/>
          <w:sz w:val="24"/>
          <w:szCs w:val="24"/>
          <w:lang w:val="hr-HR"/>
        </w:rPr>
        <w:t>, za koji se može dodijeliti maksimalno do 10.000,00 (slovima: desethiljada i 00/100) KM.</w:t>
      </w:r>
    </w:p>
    <w:p w:rsidR="004F6593" w:rsidRPr="004F6593" w:rsidRDefault="004F6593" w:rsidP="004F6593">
      <w:pPr>
        <w:pStyle w:val="ListParagraph"/>
        <w:spacing w:before="120" w:after="120" w:line="240" w:lineRule="auto"/>
        <w:ind w:left="0"/>
        <w:jc w:val="both"/>
        <w:rPr>
          <w:rFonts w:ascii="Times New Roman" w:hAnsi="Times New Roman" w:cs="Times New Roman"/>
          <w:b/>
          <w:sz w:val="24"/>
          <w:szCs w:val="24"/>
          <w:lang w:val="hr-HR"/>
        </w:rPr>
      </w:pPr>
    </w:p>
    <w:p w:rsidR="00072C76" w:rsidRPr="00A22F15" w:rsidRDefault="00D02216" w:rsidP="00A037C5">
      <w:pPr>
        <w:pStyle w:val="ListParagraph"/>
        <w:spacing w:before="120" w:after="120" w:line="240" w:lineRule="auto"/>
        <w:ind w:left="0"/>
        <w:jc w:val="both"/>
        <w:rPr>
          <w:rFonts w:ascii="Times New Roman" w:hAnsi="Times New Roman" w:cs="Times New Roman"/>
          <w:b/>
          <w:sz w:val="24"/>
          <w:szCs w:val="24"/>
          <w:lang w:val="hr-HR"/>
        </w:rPr>
      </w:pPr>
      <w:r>
        <w:rPr>
          <w:rFonts w:ascii="Times New Roman" w:hAnsi="Times New Roman" w:cs="Times New Roman"/>
          <w:b/>
          <w:spacing w:val="-4"/>
          <w:sz w:val="24"/>
          <w:szCs w:val="24"/>
          <w:lang w:val="hr-HR"/>
        </w:rPr>
        <w:t xml:space="preserve">1.6. </w:t>
      </w:r>
      <w:r w:rsidR="00A04892" w:rsidRPr="00A22F15">
        <w:rPr>
          <w:rFonts w:ascii="Times New Roman" w:hAnsi="Times New Roman" w:cs="Times New Roman"/>
          <w:b/>
          <w:spacing w:val="-4"/>
          <w:sz w:val="24"/>
          <w:szCs w:val="24"/>
          <w:lang w:val="hr-HR"/>
        </w:rPr>
        <w:t>Prijavna dokumentacija</w:t>
      </w:r>
      <w:r w:rsidR="003E0362">
        <w:rPr>
          <w:rFonts w:ascii="Times New Roman" w:hAnsi="Times New Roman" w:cs="Times New Roman"/>
          <w:b/>
          <w:spacing w:val="-4"/>
          <w:sz w:val="24"/>
          <w:szCs w:val="24"/>
          <w:lang w:val="hr-HR"/>
        </w:rPr>
        <w:t xml:space="preserve"> za </w:t>
      </w:r>
      <w:r w:rsidR="003E0362" w:rsidRPr="00A22F15">
        <w:rPr>
          <w:rFonts w:ascii="Times New Roman" w:hAnsi="Times New Roman" w:cs="Times New Roman"/>
          <w:b/>
          <w:sz w:val="24"/>
          <w:szCs w:val="24"/>
          <w:lang w:val="hr-HR"/>
        </w:rPr>
        <w:t>progr</w:t>
      </w:r>
      <w:r w:rsidR="003E0362">
        <w:rPr>
          <w:rFonts w:ascii="Times New Roman" w:hAnsi="Times New Roman" w:cs="Times New Roman"/>
          <w:b/>
          <w:sz w:val="24"/>
          <w:szCs w:val="24"/>
          <w:lang w:val="hr-HR"/>
        </w:rPr>
        <w:t>ame</w:t>
      </w:r>
      <w:r w:rsidR="003E0362" w:rsidRPr="00A22F15">
        <w:rPr>
          <w:rFonts w:ascii="Times New Roman" w:hAnsi="Times New Roman" w:cs="Times New Roman"/>
          <w:b/>
          <w:sz w:val="24"/>
          <w:szCs w:val="24"/>
          <w:lang w:val="hr-HR"/>
        </w:rPr>
        <w:t>/projek</w:t>
      </w:r>
      <w:r w:rsidR="003E0362">
        <w:rPr>
          <w:rFonts w:ascii="Times New Roman" w:hAnsi="Times New Roman" w:cs="Times New Roman"/>
          <w:b/>
          <w:sz w:val="24"/>
          <w:szCs w:val="24"/>
          <w:lang w:val="hr-HR"/>
        </w:rPr>
        <w:t>te</w:t>
      </w:r>
      <w:r w:rsidR="003E0362" w:rsidRPr="00A22F15">
        <w:rPr>
          <w:rFonts w:ascii="Times New Roman" w:hAnsi="Times New Roman" w:cs="Times New Roman"/>
          <w:b/>
          <w:sz w:val="24"/>
          <w:szCs w:val="24"/>
          <w:lang w:val="hr-HR"/>
        </w:rPr>
        <w:t xml:space="preserve"> u oblasti kulture</w:t>
      </w:r>
      <w:r w:rsidR="00A04892" w:rsidRPr="00A22F15">
        <w:rPr>
          <w:rFonts w:ascii="Times New Roman" w:hAnsi="Times New Roman" w:cs="Times New Roman"/>
          <w:b/>
          <w:spacing w:val="-4"/>
          <w:sz w:val="24"/>
          <w:szCs w:val="24"/>
          <w:lang w:val="hr-HR"/>
        </w:rPr>
        <w:t>:</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Obrazac I- Prijavni obrazac za programe/projekate</w:t>
      </w:r>
      <w:r w:rsidRPr="00562D03">
        <w:rPr>
          <w:rFonts w:ascii="Times New Roman" w:hAnsi="Times New Roman" w:cs="Times New Roman"/>
          <w:spacing w:val="-4"/>
          <w:sz w:val="24"/>
          <w:szCs w:val="24"/>
          <w:lang w:val="hr-HR"/>
        </w:rPr>
        <w:t xml:space="preserve">u oblasti kulture, </w:t>
      </w:r>
      <w:r w:rsidRPr="00562D03">
        <w:rPr>
          <w:rFonts w:ascii="Times New Roman" w:hAnsi="Times New Roman" w:cs="Times New Roman"/>
          <w:bCs/>
          <w:sz w:val="24"/>
          <w:szCs w:val="24"/>
          <w:lang w:val="hr-HR"/>
        </w:rPr>
        <w:t>popunjen i potpisan;</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lastRenderedPageBreak/>
        <w:t xml:space="preserve">Obrazac II-Prijedlog programa/projekta sa </w:t>
      </w:r>
      <w:r w:rsidRPr="00562D03">
        <w:rPr>
          <w:rFonts w:ascii="Times New Roman" w:hAnsi="Times New Roman" w:cs="Times New Roman"/>
          <w:bCs/>
          <w:spacing w:val="-6"/>
          <w:sz w:val="24"/>
          <w:szCs w:val="24"/>
          <w:lang w:val="hr-HR"/>
        </w:rPr>
        <w:t>finansijskim planom programa/projekta kojim se aplicira, koji sadrži potpunu specifikaciju troš</w:t>
      </w:r>
      <w:r w:rsidRPr="00562D03">
        <w:rPr>
          <w:rFonts w:ascii="Times New Roman" w:hAnsi="Times New Roman" w:cs="Times New Roman"/>
          <w:bCs/>
          <w:sz w:val="24"/>
          <w:szCs w:val="24"/>
          <w:lang w:val="hr-HR"/>
        </w:rPr>
        <w:t>kova i visinu sredstava koja se potražuje od Ministarstva;</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rješenje o upisu u odgovarajući registar pravnih</w:t>
      </w:r>
      <w:r w:rsidR="00450895">
        <w:rPr>
          <w:rFonts w:ascii="Times New Roman" w:hAnsi="Times New Roman" w:cs="Times New Roman"/>
          <w:bCs/>
          <w:sz w:val="24"/>
          <w:szCs w:val="24"/>
          <w:lang w:val="hr-HR"/>
        </w:rPr>
        <w:t xml:space="preserve"> lica upisanih</w:t>
      </w:r>
      <w:r w:rsidRPr="00562D03">
        <w:rPr>
          <w:rFonts w:ascii="Times New Roman" w:hAnsi="Times New Roman" w:cs="Times New Roman"/>
          <w:bCs/>
          <w:sz w:val="24"/>
          <w:szCs w:val="24"/>
          <w:lang w:val="hr-HR"/>
        </w:rPr>
        <w:t xml:space="preserve"> kod nadležnog organa </w:t>
      </w:r>
      <w:r>
        <w:rPr>
          <w:rFonts w:ascii="Times New Roman" w:hAnsi="Times New Roman" w:cs="Times New Roman"/>
          <w:bCs/>
          <w:sz w:val="24"/>
          <w:szCs w:val="24"/>
          <w:lang w:val="hr-HR"/>
        </w:rPr>
        <w:t>kao i sve naknadne</w:t>
      </w:r>
      <w:r w:rsidR="00450895">
        <w:rPr>
          <w:rFonts w:ascii="Times New Roman" w:hAnsi="Times New Roman" w:cs="Times New Roman"/>
          <w:bCs/>
          <w:sz w:val="24"/>
          <w:szCs w:val="24"/>
          <w:lang w:val="hr-HR"/>
        </w:rPr>
        <w:t xml:space="preserve"> </w:t>
      </w:r>
      <w:r>
        <w:rPr>
          <w:rFonts w:ascii="Times New Roman" w:hAnsi="Times New Roman" w:cs="Times New Roman"/>
          <w:bCs/>
          <w:sz w:val="24"/>
          <w:szCs w:val="24"/>
          <w:lang w:val="hr-HR"/>
        </w:rPr>
        <w:t>izmjene</w:t>
      </w:r>
      <w:r w:rsidRPr="00562D03">
        <w:rPr>
          <w:rFonts w:ascii="Times New Roman" w:hAnsi="Times New Roman" w:cs="Times New Roman"/>
          <w:bCs/>
          <w:sz w:val="24"/>
          <w:szCs w:val="24"/>
          <w:lang w:val="hr-HR"/>
        </w:rPr>
        <w:t xml:space="preserve"> (ovjerena fotokopij</w:t>
      </w:r>
      <w:r>
        <w:rPr>
          <w:rFonts w:ascii="Times New Roman" w:hAnsi="Times New Roman" w:cs="Times New Roman"/>
          <w:bCs/>
          <w:sz w:val="24"/>
          <w:szCs w:val="24"/>
          <w:lang w:val="hr-HR"/>
        </w:rPr>
        <w:t>a), odnosi se samo na udruženja i</w:t>
      </w:r>
      <w:r w:rsidRPr="00562D03">
        <w:rPr>
          <w:rFonts w:ascii="Times New Roman" w:hAnsi="Times New Roman" w:cs="Times New Roman"/>
          <w:bCs/>
          <w:sz w:val="24"/>
          <w:szCs w:val="24"/>
          <w:lang w:val="hr-HR"/>
        </w:rPr>
        <w:t xml:space="preserve"> fondacije;</w:t>
      </w:r>
    </w:p>
    <w:p w:rsidR="0008156A"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aktuelni izvod iz odgovarajućeg registra pravnih lica ne stariji od tri mjeseca od dana objave javnog poziva (original ili ovjerena fotokopija), odnosi se samo na privredna društva i ustanove;</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Pr>
          <w:rFonts w:ascii="Times New Roman" w:hAnsi="Times New Roman" w:cs="Times New Roman"/>
          <w:bCs/>
          <w:sz w:val="24"/>
          <w:szCs w:val="24"/>
          <w:lang w:val="hr-HR"/>
        </w:rPr>
        <w:t>uvjerenje nadležne gradske/općinske službe koje treba da sadrži ime i prezimefizičkog lica koje obavlja obrtničku djelatnost, šifru djelatnosti, firmu, broj i datum rješenja o obrtu, kao i da li se obrt obavlja u osnovnom, dopunskom ili dodatnom zanimanju,odnosi se samo na obrte,</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obavještenje o razvrstavanju – Klasifikacija djelatnosti (original ili ovjerena fotokopija);</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uvjerenje o poreskoj registraciji (ovjerena fotokopija);</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listu programa/projekata u oblasti kulture, realizovanih u 2024. godini, potpisanu od strane ovlaštenog lica i ovjerenu pečatom, dok podnosioci prijave koji nisu realizovali niti jedan program/projekat u oblasti kulture u 2024. godini dostavljaju izjavu o navedenoj činjenici potpisanu od strane ovlaštenog lica i ovjerenu pečatom;</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 xml:space="preserve">izjavu ovjerenu kod nadležnog gradskog/općinskog organa ili notara da podnosilac prijave </w:t>
      </w:r>
      <w:r w:rsidRPr="00562D03">
        <w:rPr>
          <w:rFonts w:ascii="Times New Roman" w:hAnsi="Times New Roman" w:cs="Times New Roman"/>
          <w:sz w:val="24"/>
          <w:szCs w:val="24"/>
          <w:lang w:val="hr-HR"/>
        </w:rPr>
        <w:t>za predloženi program/projekat nije dobio sredstva sa drugih budžetskih pozicija Budžeta Kantona u 2025. godini;</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uvjerenje/potvrdu o urednom izmirenju direktnih poreza, doprinosa za PIO/MIO i doprinosa za zdravstveno osiguranje izdato od nadležne Poreske uprave, ne starije od tri mjeseca od dana objave javnog poziva (original ili ovjerena fotokopija);</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uvjerenje/potvrdu o urednom izmirenju indirektnih poreza, izdato od Uprave za indirektno oporezivanje, ne starije od tri mjeseca od dana objave javnog poziva. Podnosilac prijave koji nije sistemu PDV-a dostavlja izjavu o navedenoj činjenici, ovjerenu kod nadležnog gradskog/općinskog organa ili notara (original ili ovjerena fotokopija);</w:t>
      </w:r>
    </w:p>
    <w:p w:rsidR="0008156A" w:rsidRPr="00562D03" w:rsidRDefault="0008156A" w:rsidP="0008156A">
      <w:pPr>
        <w:pStyle w:val="ListParagraph"/>
        <w:numPr>
          <w:ilvl w:val="0"/>
          <w:numId w:val="25"/>
        </w:numPr>
        <w:spacing w:after="0" w:line="300" w:lineRule="exact"/>
        <w:jc w:val="both"/>
        <w:rPr>
          <w:rFonts w:ascii="Times New Roman" w:hAnsi="Times New Roman" w:cs="Times New Roman"/>
          <w:sz w:val="24"/>
          <w:szCs w:val="24"/>
        </w:rPr>
      </w:pPr>
      <w:r w:rsidRPr="00562D03">
        <w:rPr>
          <w:rFonts w:ascii="Times New Roman" w:hAnsi="Times New Roman" w:cs="Times New Roman"/>
          <w:sz w:val="24"/>
          <w:szCs w:val="24"/>
        </w:rPr>
        <w:t>potvrdu od banke o broju otvorenog transakcijskog računa, ne starija od tri mjeseca od dana objave javnog poziva, u kojoj je jasno naznačeno da račun podnosica prijave nije blokiran. Za budžetske korisnike koji koriste depozitne račune potrebno je dostaviti potvrdu od nadležnog organa uprave na čije je ime otvoren depozitni račun, s brojem depozitnog računa i instrukcijom za plaćanje (original ili ovjerena fotokopija).</w:t>
      </w:r>
    </w:p>
    <w:p w:rsidR="00D612A8" w:rsidRDefault="00D612A8" w:rsidP="0057679E">
      <w:pPr>
        <w:spacing w:after="0"/>
        <w:ind w:left="720"/>
        <w:rPr>
          <w:rFonts w:ascii="Times New Roman" w:hAnsi="Times New Roman" w:cs="Times New Roman"/>
          <w:sz w:val="24"/>
          <w:szCs w:val="24"/>
        </w:rPr>
      </w:pPr>
    </w:p>
    <w:p w:rsidR="00D433BA" w:rsidRPr="00D612A8" w:rsidRDefault="00D433BA" w:rsidP="00D612A8">
      <w:pPr>
        <w:pStyle w:val="ListParagraph"/>
        <w:numPr>
          <w:ilvl w:val="0"/>
          <w:numId w:val="24"/>
        </w:numPr>
        <w:spacing w:after="0"/>
        <w:rPr>
          <w:rFonts w:ascii="Times New Roman" w:hAnsi="Times New Roman" w:cs="Times New Roman"/>
          <w:b/>
          <w:spacing w:val="-4"/>
          <w:sz w:val="24"/>
          <w:szCs w:val="24"/>
          <w:lang w:val="hr-HR"/>
        </w:rPr>
      </w:pPr>
      <w:r w:rsidRPr="00D612A8">
        <w:rPr>
          <w:rFonts w:ascii="Times New Roman" w:hAnsi="Times New Roman" w:cs="Times New Roman"/>
          <w:b/>
          <w:sz w:val="24"/>
          <w:szCs w:val="24"/>
        </w:rPr>
        <w:t>Sufinansiranje programa/projekata izdavačke djelatnosti</w:t>
      </w:r>
    </w:p>
    <w:p w:rsidR="0057679E" w:rsidRDefault="0057679E" w:rsidP="0057679E">
      <w:pPr>
        <w:pStyle w:val="ListParagraph"/>
        <w:spacing w:after="0"/>
        <w:jc w:val="both"/>
        <w:rPr>
          <w:rFonts w:ascii="Times New Roman" w:hAnsi="Times New Roman" w:cs="Times New Roman"/>
          <w:sz w:val="24"/>
          <w:szCs w:val="24"/>
        </w:rPr>
      </w:pPr>
    </w:p>
    <w:p w:rsidR="00490CD2" w:rsidRPr="005D06A7" w:rsidRDefault="008E60C4" w:rsidP="0057679E">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2.1. </w:t>
      </w:r>
      <w:r w:rsidR="00490CD2" w:rsidRPr="005D06A7">
        <w:rPr>
          <w:rFonts w:ascii="Times New Roman" w:hAnsi="Times New Roman" w:cs="Times New Roman"/>
          <w:b/>
          <w:sz w:val="24"/>
          <w:szCs w:val="24"/>
        </w:rPr>
        <w:t>Namjena sredstava</w:t>
      </w:r>
      <w:r w:rsidR="00A025E8">
        <w:rPr>
          <w:rFonts w:ascii="Times New Roman" w:hAnsi="Times New Roman" w:cs="Times New Roman"/>
          <w:b/>
          <w:sz w:val="24"/>
          <w:szCs w:val="24"/>
        </w:rPr>
        <w:t xml:space="preserve"> </w:t>
      </w:r>
      <w:r w:rsidR="00A025E8" w:rsidRPr="005D06A7">
        <w:rPr>
          <w:rFonts w:ascii="Times New Roman" w:hAnsi="Times New Roman" w:cs="Times New Roman"/>
          <w:b/>
          <w:spacing w:val="-4"/>
          <w:sz w:val="24"/>
          <w:szCs w:val="24"/>
          <w:lang w:val="hr-HR"/>
        </w:rPr>
        <w:t xml:space="preserve">za programe/projekte </w:t>
      </w:r>
      <w:r w:rsidR="00A025E8">
        <w:rPr>
          <w:rFonts w:ascii="Times New Roman" w:hAnsi="Times New Roman" w:cs="Times New Roman"/>
          <w:b/>
          <w:spacing w:val="-4"/>
          <w:sz w:val="24"/>
          <w:szCs w:val="24"/>
          <w:lang w:val="hr-HR"/>
        </w:rPr>
        <w:t>izdavačke djelatnosti</w:t>
      </w:r>
    </w:p>
    <w:p w:rsidR="00490CD2" w:rsidRDefault="00490CD2" w:rsidP="00490CD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Sredstva se dodjeljuju </w:t>
      </w:r>
      <w:r w:rsidR="000515AD">
        <w:rPr>
          <w:rFonts w:ascii="Times New Roman" w:hAnsi="Times New Roman" w:cs="Times New Roman"/>
          <w:sz w:val="24"/>
          <w:szCs w:val="24"/>
        </w:rPr>
        <w:t>fizičkim licima, autorima</w:t>
      </w:r>
      <w:r w:rsidR="00281749">
        <w:rPr>
          <w:rFonts w:ascii="Times New Roman" w:hAnsi="Times New Roman" w:cs="Times New Roman"/>
          <w:sz w:val="24"/>
          <w:szCs w:val="24"/>
        </w:rPr>
        <w:t>, suautorima ili autorima spojenog djela</w:t>
      </w:r>
      <w:r w:rsidR="000515AD">
        <w:rPr>
          <w:rFonts w:ascii="Times New Roman" w:hAnsi="Times New Roman" w:cs="Times New Roman"/>
          <w:sz w:val="24"/>
          <w:szCs w:val="24"/>
        </w:rPr>
        <w:t xml:space="preserve"> </w:t>
      </w:r>
      <w:r w:rsidR="00E606DC">
        <w:rPr>
          <w:rFonts w:ascii="Times New Roman" w:hAnsi="Times New Roman" w:cs="Times New Roman"/>
          <w:sz w:val="24"/>
          <w:szCs w:val="24"/>
        </w:rPr>
        <w:t xml:space="preserve">odnosno </w:t>
      </w:r>
      <w:r w:rsidR="000515AD">
        <w:rPr>
          <w:rFonts w:ascii="Times New Roman" w:hAnsi="Times New Roman" w:cs="Times New Roman"/>
          <w:sz w:val="24"/>
          <w:szCs w:val="24"/>
        </w:rPr>
        <w:t xml:space="preserve">publikacije koja se izdaje, u skladu sa priloženim predračunima, </w:t>
      </w:r>
      <w:r>
        <w:rPr>
          <w:rFonts w:ascii="Times New Roman" w:hAnsi="Times New Roman" w:cs="Times New Roman"/>
          <w:sz w:val="24"/>
          <w:szCs w:val="24"/>
        </w:rPr>
        <w:t xml:space="preserve">ustanovama, udruženjima i fondacijama registrovanim za obavljanje djelatnosti kulture iz člana 11. stav (1) </w:t>
      </w:r>
      <w:r>
        <w:rPr>
          <w:rFonts w:ascii="Times New Roman" w:hAnsi="Times New Roman" w:cs="Times New Roman"/>
          <w:sz w:val="24"/>
          <w:szCs w:val="24"/>
        </w:rPr>
        <w:lastRenderedPageBreak/>
        <w:t xml:space="preserve">Zakona, </w:t>
      </w:r>
      <w:r w:rsidRPr="00763DE2">
        <w:rPr>
          <w:rFonts w:ascii="Times New Roman" w:hAnsi="Times New Roman" w:cs="Times New Roman"/>
          <w:sz w:val="24"/>
          <w:szCs w:val="24"/>
        </w:rPr>
        <w:t>privrednim društvima koja djelatnost u oblasti kulture obavljaju u vidu osnovne djelatnosti</w:t>
      </w:r>
      <w:r w:rsidR="00E606DC">
        <w:rPr>
          <w:rFonts w:ascii="Times New Roman" w:hAnsi="Times New Roman" w:cs="Times New Roman"/>
          <w:sz w:val="24"/>
          <w:szCs w:val="24"/>
        </w:rPr>
        <w:t>, kao i obr</w:t>
      </w:r>
      <w:r w:rsidR="00ED6612">
        <w:rPr>
          <w:rFonts w:ascii="Times New Roman" w:hAnsi="Times New Roman" w:cs="Times New Roman"/>
          <w:sz w:val="24"/>
          <w:szCs w:val="24"/>
        </w:rPr>
        <w:t>t</w:t>
      </w:r>
      <w:r w:rsidR="00E606DC">
        <w:rPr>
          <w:rFonts w:ascii="Times New Roman" w:hAnsi="Times New Roman" w:cs="Times New Roman"/>
          <w:sz w:val="24"/>
          <w:szCs w:val="24"/>
        </w:rPr>
        <w:t>nicima koja djelatnost kulture obavljaju u vidu jedinog zanimanja</w:t>
      </w:r>
      <w:r>
        <w:rPr>
          <w:rFonts w:ascii="Times New Roman" w:hAnsi="Times New Roman" w:cs="Times New Roman"/>
          <w:sz w:val="24"/>
          <w:szCs w:val="24"/>
        </w:rPr>
        <w:t xml:space="preserve"> i namijenjena su za sufinansiranje programa/projekata </w:t>
      </w:r>
      <w:r w:rsidR="000515AD">
        <w:rPr>
          <w:rFonts w:ascii="Times New Roman" w:hAnsi="Times New Roman" w:cs="Times New Roman"/>
          <w:sz w:val="24"/>
          <w:szCs w:val="24"/>
        </w:rPr>
        <w:t>izdavačke djelatnosti</w:t>
      </w:r>
      <w:r>
        <w:rPr>
          <w:rFonts w:ascii="Times New Roman" w:hAnsi="Times New Roman" w:cs="Times New Roman"/>
          <w:sz w:val="24"/>
          <w:szCs w:val="24"/>
        </w:rPr>
        <w:t xml:space="preserve">. </w:t>
      </w:r>
    </w:p>
    <w:p w:rsidR="00895849" w:rsidRDefault="00895849" w:rsidP="00490CD2">
      <w:pPr>
        <w:pStyle w:val="ListParagraph"/>
        <w:spacing w:after="0"/>
        <w:ind w:left="0"/>
        <w:jc w:val="both"/>
        <w:rPr>
          <w:rFonts w:ascii="Times New Roman" w:hAnsi="Times New Roman" w:cs="Times New Roman"/>
          <w:sz w:val="24"/>
          <w:szCs w:val="24"/>
        </w:rPr>
      </w:pPr>
    </w:p>
    <w:p w:rsidR="00895849" w:rsidRPr="005D06A7" w:rsidRDefault="008E60C4" w:rsidP="0057679E">
      <w:pPr>
        <w:pStyle w:val="ListParagraph"/>
        <w:spacing w:after="0"/>
        <w:ind w:left="0"/>
        <w:jc w:val="both"/>
        <w:rPr>
          <w:rFonts w:ascii="Times New Roman" w:hAnsi="Times New Roman" w:cs="Times New Roman"/>
          <w:b/>
          <w:spacing w:val="-4"/>
          <w:sz w:val="24"/>
          <w:szCs w:val="24"/>
          <w:lang w:val="hr-HR"/>
        </w:rPr>
      </w:pPr>
      <w:r>
        <w:rPr>
          <w:rFonts w:ascii="Times New Roman" w:hAnsi="Times New Roman" w:cs="Times New Roman"/>
          <w:b/>
          <w:spacing w:val="-4"/>
          <w:sz w:val="24"/>
          <w:szCs w:val="24"/>
          <w:lang w:val="hr-HR"/>
        </w:rPr>
        <w:t xml:space="preserve">2.2. </w:t>
      </w:r>
      <w:r w:rsidR="00895849" w:rsidRPr="005D06A7">
        <w:rPr>
          <w:rFonts w:ascii="Times New Roman" w:hAnsi="Times New Roman" w:cs="Times New Roman"/>
          <w:b/>
          <w:spacing w:val="-4"/>
          <w:sz w:val="24"/>
          <w:szCs w:val="24"/>
          <w:lang w:val="hr-HR"/>
        </w:rPr>
        <w:t xml:space="preserve">Pravo i uslovi za programe/projekte </w:t>
      </w:r>
      <w:r w:rsidR="00F74C73">
        <w:rPr>
          <w:rFonts w:ascii="Times New Roman" w:hAnsi="Times New Roman" w:cs="Times New Roman"/>
          <w:b/>
          <w:spacing w:val="-4"/>
          <w:sz w:val="24"/>
          <w:szCs w:val="24"/>
          <w:lang w:val="hr-HR"/>
        </w:rPr>
        <w:t>izdavačke djelatnosti</w:t>
      </w:r>
    </w:p>
    <w:p w:rsidR="00895849" w:rsidRPr="00895849" w:rsidRDefault="00895849" w:rsidP="00895849">
      <w:pPr>
        <w:spacing w:after="0"/>
        <w:jc w:val="both"/>
        <w:rPr>
          <w:rFonts w:ascii="Times New Roman" w:hAnsi="Times New Roman" w:cs="Times New Roman"/>
          <w:spacing w:val="-4"/>
          <w:sz w:val="24"/>
          <w:szCs w:val="24"/>
          <w:lang w:val="hr-HR"/>
        </w:rPr>
      </w:pPr>
      <w:r w:rsidRPr="00895849">
        <w:rPr>
          <w:rFonts w:ascii="Times New Roman" w:hAnsi="Times New Roman" w:cs="Times New Roman"/>
          <w:spacing w:val="-4"/>
          <w:sz w:val="24"/>
          <w:szCs w:val="24"/>
          <w:lang w:val="hr-HR"/>
        </w:rPr>
        <w:t xml:space="preserve">Pravo na dodjelu sredstava imaju </w:t>
      </w:r>
      <w:r w:rsidRPr="00895849">
        <w:rPr>
          <w:rFonts w:ascii="Times New Roman" w:hAnsi="Times New Roman" w:cs="Times New Roman"/>
          <w:sz w:val="24"/>
          <w:szCs w:val="24"/>
        </w:rPr>
        <w:t xml:space="preserve">fizička lica, autori publikacije koja se izdaje, </w:t>
      </w:r>
      <w:r w:rsidRPr="00895849">
        <w:rPr>
          <w:rFonts w:ascii="Times New Roman" w:hAnsi="Times New Roman" w:cs="Times New Roman"/>
          <w:spacing w:val="-4"/>
          <w:sz w:val="24"/>
          <w:szCs w:val="24"/>
          <w:lang w:val="hr-HR"/>
        </w:rPr>
        <w:t xml:space="preserve">ustanove, udruženja i fondacije registrovane za obavljanje djelatnosti kulture iz člana 11. stav (1) Zakona,  privredna društva koja djelatnost u oblasti kulture obavljaju u vidu osnovne djelatnosti, </w:t>
      </w:r>
      <w:r w:rsidR="001D1B48">
        <w:rPr>
          <w:rFonts w:ascii="Times New Roman" w:hAnsi="Times New Roman" w:cs="Times New Roman"/>
          <w:spacing w:val="-4"/>
          <w:sz w:val="24"/>
          <w:szCs w:val="24"/>
          <w:lang w:val="hr-HR"/>
        </w:rPr>
        <w:t xml:space="preserve"> </w:t>
      </w:r>
      <w:r w:rsidR="001D1B48">
        <w:rPr>
          <w:rFonts w:ascii="Times New Roman" w:hAnsi="Times New Roman" w:cs="Times New Roman"/>
          <w:sz w:val="24"/>
          <w:szCs w:val="24"/>
        </w:rPr>
        <w:t xml:space="preserve">obrtnici koji djelatnost kulture obavljaju u vidu jedinog zanimanja </w:t>
      </w:r>
      <w:r w:rsidRPr="00895849">
        <w:rPr>
          <w:rFonts w:ascii="Times New Roman" w:hAnsi="Times New Roman" w:cs="Times New Roman"/>
          <w:spacing w:val="-4"/>
          <w:sz w:val="24"/>
          <w:szCs w:val="24"/>
          <w:lang w:val="hr-HR"/>
        </w:rPr>
        <w:t>ukoliko ispunjavaju sljedeće uslove:</w:t>
      </w:r>
    </w:p>
    <w:p w:rsidR="00351E51" w:rsidRPr="00ED0759" w:rsidRDefault="00351E51" w:rsidP="00647856">
      <w:pPr>
        <w:pStyle w:val="ListParagraph"/>
        <w:numPr>
          <w:ilvl w:val="0"/>
          <w:numId w:val="3"/>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rPr>
        <w:t xml:space="preserve">da su izdavač ili </w:t>
      </w:r>
      <w:r w:rsidRPr="00ED0759">
        <w:rPr>
          <w:rFonts w:ascii="Times New Roman" w:hAnsi="Times New Roman" w:cs="Times New Roman"/>
          <w:sz w:val="24"/>
          <w:szCs w:val="24"/>
        </w:rPr>
        <w:t>autor</w:t>
      </w:r>
      <w:r>
        <w:rPr>
          <w:rFonts w:ascii="Times New Roman" w:hAnsi="Times New Roman" w:cs="Times New Roman"/>
          <w:sz w:val="24"/>
          <w:szCs w:val="24"/>
        </w:rPr>
        <w:t xml:space="preserve"> ili jedan od suatora ili autora spojenog djela sa područja Kantona;</w:t>
      </w:r>
    </w:p>
    <w:p w:rsidR="00351E51" w:rsidRPr="00147F1A" w:rsidRDefault="00351E51" w:rsidP="00647856">
      <w:pPr>
        <w:pStyle w:val="ListParagraph"/>
        <w:numPr>
          <w:ilvl w:val="0"/>
          <w:numId w:val="3"/>
        </w:numPr>
        <w:spacing w:after="0" w:line="240" w:lineRule="auto"/>
        <w:jc w:val="both"/>
        <w:rPr>
          <w:rFonts w:ascii="Times New Roman" w:hAnsi="Times New Roman" w:cs="Times New Roman"/>
          <w:sz w:val="24"/>
          <w:szCs w:val="24"/>
          <w:lang w:val="hr-HR"/>
        </w:rPr>
      </w:pPr>
      <w:r w:rsidRPr="00ED0759">
        <w:rPr>
          <w:rFonts w:ascii="Times New Roman" w:hAnsi="Times New Roman" w:cs="Times New Roman"/>
          <w:sz w:val="24"/>
          <w:szCs w:val="24"/>
        </w:rPr>
        <w:t xml:space="preserve">da su časopis, knjiga ili druga publikacija </w:t>
      </w:r>
      <w:r>
        <w:rPr>
          <w:rFonts w:ascii="Times New Roman" w:hAnsi="Times New Roman" w:cs="Times New Roman"/>
          <w:sz w:val="24"/>
          <w:szCs w:val="24"/>
        </w:rPr>
        <w:t xml:space="preserve">u vezi sa djelatnostima kulture </w:t>
      </w:r>
      <w:r>
        <w:rPr>
          <w:rFonts w:ascii="Times New Roman" w:hAnsi="Times New Roman" w:cs="Times New Roman"/>
          <w:sz w:val="24"/>
          <w:szCs w:val="24"/>
          <w:lang w:val="hr-HR"/>
        </w:rPr>
        <w:t>u skladu sa članom 11. stav (1) Zakona</w:t>
      </w:r>
      <w:r w:rsidRPr="00ED0759">
        <w:rPr>
          <w:rFonts w:ascii="Times New Roman" w:hAnsi="Times New Roman" w:cs="Times New Roman"/>
          <w:sz w:val="24"/>
          <w:szCs w:val="24"/>
        </w:rPr>
        <w:t xml:space="preserve">, </w:t>
      </w:r>
    </w:p>
    <w:p w:rsidR="00351E51" w:rsidRPr="00ED0759" w:rsidRDefault="00351E51" w:rsidP="00647856">
      <w:pPr>
        <w:pStyle w:val="ListParagraph"/>
        <w:numPr>
          <w:ilvl w:val="0"/>
          <w:numId w:val="3"/>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rPr>
        <w:t>da su</w:t>
      </w:r>
      <w:r w:rsidRPr="00ED0759">
        <w:rPr>
          <w:rFonts w:ascii="Times New Roman" w:hAnsi="Times New Roman" w:cs="Times New Roman"/>
          <w:sz w:val="24"/>
          <w:szCs w:val="24"/>
        </w:rPr>
        <w:t xml:space="preserve"> predočene n</w:t>
      </w:r>
      <w:r>
        <w:rPr>
          <w:rFonts w:ascii="Times New Roman" w:hAnsi="Times New Roman" w:cs="Times New Roman"/>
          <w:sz w:val="24"/>
          <w:szCs w:val="24"/>
        </w:rPr>
        <w:t>ajmanje dvije stručne recenzije</w:t>
      </w:r>
      <w:r w:rsidR="00CF7D7B">
        <w:rPr>
          <w:rFonts w:ascii="Times New Roman" w:hAnsi="Times New Roman" w:cs="Times New Roman"/>
          <w:sz w:val="24"/>
          <w:szCs w:val="24"/>
        </w:rPr>
        <w:t>, izuzev ukoliko je riječ o godišnjaku</w:t>
      </w:r>
      <w:r>
        <w:rPr>
          <w:rFonts w:ascii="Times New Roman" w:hAnsi="Times New Roman" w:cs="Times New Roman"/>
          <w:sz w:val="24"/>
          <w:szCs w:val="24"/>
        </w:rPr>
        <w:t>;</w:t>
      </w:r>
    </w:p>
    <w:p w:rsidR="00351E51" w:rsidRPr="00ED0759" w:rsidRDefault="00351E51" w:rsidP="00647856">
      <w:pPr>
        <w:pStyle w:val="ListParagraph"/>
        <w:numPr>
          <w:ilvl w:val="0"/>
          <w:numId w:val="3"/>
        </w:numPr>
        <w:spacing w:after="0" w:line="240" w:lineRule="auto"/>
        <w:jc w:val="both"/>
        <w:rPr>
          <w:rFonts w:ascii="Times New Roman" w:hAnsi="Times New Roman" w:cs="Times New Roman"/>
          <w:sz w:val="24"/>
          <w:szCs w:val="24"/>
          <w:lang w:val="hr-HR"/>
        </w:rPr>
      </w:pPr>
      <w:r w:rsidRPr="00ED0759">
        <w:rPr>
          <w:rFonts w:ascii="Times New Roman" w:hAnsi="Times New Roman" w:cs="Times New Roman"/>
          <w:sz w:val="24"/>
          <w:szCs w:val="24"/>
          <w:lang w:val="hr-HR"/>
        </w:rPr>
        <w:t xml:space="preserve">da su izmirili obaveze po osnovu poreza i </w:t>
      </w:r>
      <w:r>
        <w:rPr>
          <w:rFonts w:ascii="Times New Roman" w:hAnsi="Times New Roman" w:cs="Times New Roman"/>
          <w:sz w:val="24"/>
          <w:szCs w:val="24"/>
          <w:lang w:val="hr-HR"/>
        </w:rPr>
        <w:t xml:space="preserve">obaveznih </w:t>
      </w:r>
      <w:r w:rsidRPr="00ED0759">
        <w:rPr>
          <w:rFonts w:ascii="Times New Roman" w:hAnsi="Times New Roman" w:cs="Times New Roman"/>
          <w:sz w:val="24"/>
          <w:szCs w:val="24"/>
          <w:lang w:val="hr-HR"/>
        </w:rPr>
        <w:t>doprinosa (odnosi se samo na pravna lica</w:t>
      </w:r>
      <w:r>
        <w:rPr>
          <w:rFonts w:ascii="Times New Roman" w:hAnsi="Times New Roman" w:cs="Times New Roman"/>
          <w:sz w:val="24"/>
          <w:szCs w:val="24"/>
          <w:lang w:val="hr-HR"/>
        </w:rPr>
        <w:t xml:space="preserve"> i obrtnike</w:t>
      </w:r>
      <w:r w:rsidRPr="00ED0759">
        <w:rPr>
          <w:rFonts w:ascii="Times New Roman" w:hAnsi="Times New Roman" w:cs="Times New Roman"/>
          <w:sz w:val="24"/>
          <w:szCs w:val="24"/>
          <w:lang w:val="hr-HR"/>
        </w:rPr>
        <w:t>)</w:t>
      </w:r>
      <w:r>
        <w:rPr>
          <w:rFonts w:ascii="Times New Roman" w:hAnsi="Times New Roman" w:cs="Times New Roman"/>
          <w:sz w:val="24"/>
          <w:szCs w:val="24"/>
          <w:lang w:val="hr-HR"/>
        </w:rPr>
        <w:t>;</w:t>
      </w:r>
    </w:p>
    <w:p w:rsidR="00351E51"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sidRPr="00ED0759">
        <w:rPr>
          <w:rFonts w:ascii="Times New Roman" w:hAnsi="Times New Roman" w:cs="Times New Roman"/>
          <w:sz w:val="24"/>
          <w:szCs w:val="24"/>
          <w:lang w:val="hr-HR"/>
        </w:rPr>
        <w:t>da su autori</w:t>
      </w:r>
      <w:r>
        <w:rPr>
          <w:rFonts w:ascii="Times New Roman" w:hAnsi="Times New Roman" w:cs="Times New Roman"/>
          <w:sz w:val="24"/>
          <w:szCs w:val="24"/>
          <w:lang w:val="hr-HR"/>
        </w:rPr>
        <w:t>, suautori ili autori spojenog djela</w:t>
      </w:r>
      <w:r w:rsidRPr="00ED0759">
        <w:rPr>
          <w:rFonts w:ascii="Times New Roman" w:hAnsi="Times New Roman" w:cs="Times New Roman"/>
          <w:sz w:val="24"/>
          <w:szCs w:val="24"/>
          <w:lang w:val="hr-HR"/>
        </w:rPr>
        <w:t xml:space="preserve"> programa/projekta izdavačke djelatnosti za koji podnose </w:t>
      </w:r>
      <w:r>
        <w:rPr>
          <w:rFonts w:ascii="Times New Roman" w:hAnsi="Times New Roman" w:cs="Times New Roman"/>
          <w:sz w:val="24"/>
          <w:szCs w:val="24"/>
          <w:lang w:val="hr-HR"/>
        </w:rPr>
        <w:t>prijavu</w:t>
      </w:r>
      <w:r w:rsidRPr="00ED0759">
        <w:rPr>
          <w:rFonts w:ascii="Times New Roman" w:hAnsi="Times New Roman" w:cs="Times New Roman"/>
          <w:sz w:val="24"/>
          <w:szCs w:val="24"/>
          <w:lang w:val="hr-HR"/>
        </w:rPr>
        <w:t xml:space="preserve"> </w:t>
      </w:r>
      <w:r>
        <w:rPr>
          <w:rFonts w:ascii="Times New Roman" w:hAnsi="Times New Roman" w:cs="Times New Roman"/>
          <w:sz w:val="24"/>
          <w:szCs w:val="24"/>
          <w:lang w:val="hr-HR"/>
        </w:rPr>
        <w:t>(odnosi se samo na podnosioce prijave koji su fizička lica iz člana 2. stav (3) ove odluke</w:t>
      </w:r>
      <w:r w:rsidRPr="00ED0759">
        <w:rPr>
          <w:rFonts w:ascii="Times New Roman" w:hAnsi="Times New Roman" w:cs="Times New Roman"/>
          <w:sz w:val="24"/>
          <w:szCs w:val="24"/>
          <w:lang w:val="hr-HR"/>
        </w:rPr>
        <w:t>)</w:t>
      </w:r>
      <w:r>
        <w:rPr>
          <w:rFonts w:ascii="Times New Roman" w:hAnsi="Times New Roman" w:cs="Times New Roman"/>
          <w:sz w:val="24"/>
          <w:szCs w:val="24"/>
          <w:lang w:val="hr-HR"/>
        </w:rPr>
        <w:t>;</w:t>
      </w:r>
    </w:p>
    <w:p w:rsidR="00351E51"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Pr>
          <w:rFonts w:ascii="Times New Roman" w:hAnsi="Times New Roman" w:cs="Times New Roman"/>
          <w:sz w:val="24"/>
          <w:szCs w:val="24"/>
          <w:lang w:val="hr-HR"/>
        </w:rPr>
        <w:t>da se programom/projektom traženi troškovi odnose isključivo na izdavanje publikacije u smislu odredaba Zakona o izdavačoj djelatnosti („Službene novine Tuzlanskog kantona“, broj: 3/02),</w:t>
      </w:r>
    </w:p>
    <w:p w:rsidR="00351E51"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Pr>
          <w:rFonts w:ascii="Times New Roman" w:hAnsi="Times New Roman" w:cs="Times New Roman"/>
          <w:sz w:val="24"/>
          <w:szCs w:val="24"/>
          <w:lang w:val="hr-HR"/>
        </w:rPr>
        <w:t>da su uz prijavu dostavili predračune za troškove koji se, u skladu sa finansijskim planom programa/projekta, traže od Ministarstva (odnosi se samo na podnosioce prijave koji su fizička lica iz člana 2. stav (3) ove odluke);</w:t>
      </w:r>
    </w:p>
    <w:p w:rsidR="00351E51" w:rsidRPr="00F732F1"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za predloženi program/projekat nisu dobili sredstva sa drugih budžetskih pozicija B</w:t>
      </w:r>
      <w:r w:rsidR="00CF7D7B">
        <w:rPr>
          <w:rFonts w:ascii="Times New Roman" w:hAnsi="Times New Roman" w:cs="Times New Roman"/>
          <w:sz w:val="24"/>
          <w:szCs w:val="24"/>
          <w:lang w:val="hr-HR"/>
        </w:rPr>
        <w:t>udžeta Kantona u 2025</w:t>
      </w:r>
      <w:r w:rsidRPr="00C60D88">
        <w:rPr>
          <w:rFonts w:ascii="Times New Roman" w:hAnsi="Times New Roman" w:cs="Times New Roman"/>
          <w:sz w:val="24"/>
          <w:szCs w:val="24"/>
          <w:lang w:val="hr-HR"/>
        </w:rPr>
        <w:t>. godini</w:t>
      </w:r>
      <w:r>
        <w:rPr>
          <w:rFonts w:ascii="Times New Roman" w:hAnsi="Times New Roman" w:cs="Times New Roman"/>
          <w:sz w:val="24"/>
          <w:szCs w:val="24"/>
          <w:lang w:val="hr-HR"/>
        </w:rPr>
        <w:t>;</w:t>
      </w:r>
    </w:p>
    <w:p w:rsidR="00351E51" w:rsidRPr="00FC0AE9"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sidRPr="00C60D88">
        <w:rPr>
          <w:rFonts w:ascii="Times New Roman" w:hAnsi="Times New Roman" w:cs="Times New Roman"/>
          <w:sz w:val="24"/>
          <w:szCs w:val="24"/>
          <w:lang w:val="hr-HR"/>
        </w:rPr>
        <w:t>da su opravdali namjenski utrošak sredstava dodijeljenih od strane Min</w:t>
      </w:r>
      <w:r>
        <w:rPr>
          <w:rFonts w:ascii="Times New Roman" w:hAnsi="Times New Roman" w:cs="Times New Roman"/>
          <w:sz w:val="24"/>
          <w:szCs w:val="24"/>
          <w:lang w:val="hr-HR"/>
        </w:rPr>
        <w:t>istarstva i</w:t>
      </w:r>
      <w:r w:rsidR="004F2B7E">
        <w:rPr>
          <w:rFonts w:ascii="Times New Roman" w:hAnsi="Times New Roman" w:cs="Times New Roman"/>
          <w:sz w:val="24"/>
          <w:szCs w:val="24"/>
          <w:lang w:val="hr-HR"/>
        </w:rPr>
        <w:t xml:space="preserve"> Vlade za period 2020-2024</w:t>
      </w:r>
      <w:r>
        <w:rPr>
          <w:rFonts w:ascii="Times New Roman" w:hAnsi="Times New Roman" w:cs="Times New Roman"/>
          <w:sz w:val="24"/>
          <w:szCs w:val="24"/>
          <w:lang w:val="hr-HR"/>
        </w:rPr>
        <w:t>.</w:t>
      </w:r>
      <w:r w:rsidRPr="00C60D88">
        <w:rPr>
          <w:rFonts w:ascii="Times New Roman" w:hAnsi="Times New Roman" w:cs="Times New Roman"/>
          <w:sz w:val="24"/>
          <w:szCs w:val="24"/>
          <w:lang w:val="hr-HR"/>
        </w:rPr>
        <w:t xml:space="preserve"> godina</w:t>
      </w:r>
      <w:r w:rsidRPr="00FC0AE9">
        <w:rPr>
          <w:rFonts w:ascii="Times New Roman" w:hAnsi="Times New Roman" w:cs="Times New Roman"/>
          <w:sz w:val="24"/>
          <w:szCs w:val="24"/>
          <w:lang w:val="hr-HR"/>
        </w:rPr>
        <w:t xml:space="preserve"> i</w:t>
      </w:r>
    </w:p>
    <w:p w:rsidR="00351E51" w:rsidRPr="00AA42A5" w:rsidRDefault="00351E51" w:rsidP="00647856">
      <w:pPr>
        <w:pStyle w:val="ListParagraph"/>
        <w:numPr>
          <w:ilvl w:val="0"/>
          <w:numId w:val="3"/>
        </w:numPr>
        <w:spacing w:after="0" w:line="300" w:lineRule="exact"/>
        <w:jc w:val="both"/>
        <w:rPr>
          <w:rFonts w:ascii="Times New Roman" w:hAnsi="Times New Roman" w:cs="Times New Roman"/>
          <w:sz w:val="24"/>
          <w:szCs w:val="24"/>
          <w:lang w:val="hr-HR"/>
        </w:rPr>
      </w:pPr>
      <w:r w:rsidRPr="00ED0759">
        <w:rPr>
          <w:rFonts w:ascii="Times New Roman" w:hAnsi="Times New Roman" w:cs="Times New Roman"/>
          <w:sz w:val="24"/>
          <w:szCs w:val="24"/>
          <w:lang w:val="hr-HR"/>
        </w:rPr>
        <w:t>da se predloženi p</w:t>
      </w:r>
      <w:r w:rsidR="004F2B7E">
        <w:rPr>
          <w:rFonts w:ascii="Times New Roman" w:hAnsi="Times New Roman" w:cs="Times New Roman"/>
          <w:sz w:val="24"/>
          <w:szCs w:val="24"/>
          <w:lang w:val="hr-HR"/>
        </w:rPr>
        <w:t>rogram/projekat realizuje u 2025</w:t>
      </w:r>
      <w:r w:rsidRPr="00ED0759">
        <w:rPr>
          <w:rFonts w:ascii="Times New Roman" w:hAnsi="Times New Roman" w:cs="Times New Roman"/>
          <w:sz w:val="24"/>
          <w:szCs w:val="24"/>
          <w:lang w:val="hr-HR"/>
        </w:rPr>
        <w:t>. godini</w:t>
      </w:r>
      <w:r>
        <w:rPr>
          <w:rFonts w:ascii="Times New Roman" w:hAnsi="Times New Roman" w:cs="Times New Roman"/>
          <w:sz w:val="24"/>
          <w:szCs w:val="24"/>
          <w:lang w:val="hr-HR"/>
        </w:rPr>
        <w:t xml:space="preserve"> (izuzetno prema procjeni Ministarstva moguće je da rok realizacije projekta bude</w:t>
      </w:r>
      <w:r w:rsidR="004F2B7E">
        <w:rPr>
          <w:rFonts w:ascii="Times New Roman" w:hAnsi="Times New Roman" w:cs="Times New Roman"/>
          <w:sz w:val="24"/>
          <w:szCs w:val="24"/>
          <w:lang w:val="hr-HR"/>
        </w:rPr>
        <w:t xml:space="preserve"> duži, ali najduže do 31.01.2026</w:t>
      </w:r>
      <w:r>
        <w:rPr>
          <w:rFonts w:ascii="Times New Roman" w:hAnsi="Times New Roman" w:cs="Times New Roman"/>
          <w:sz w:val="24"/>
          <w:szCs w:val="24"/>
          <w:lang w:val="hr-HR"/>
        </w:rPr>
        <w:t>. godine)</w:t>
      </w:r>
      <w:r w:rsidRPr="00ED0759">
        <w:rPr>
          <w:rFonts w:ascii="Times New Roman" w:hAnsi="Times New Roman" w:cs="Times New Roman"/>
          <w:sz w:val="24"/>
          <w:szCs w:val="24"/>
          <w:lang w:val="hr-HR"/>
        </w:rPr>
        <w:t>.</w:t>
      </w:r>
    </w:p>
    <w:p w:rsidR="0057679E" w:rsidRDefault="0057679E" w:rsidP="0057679E">
      <w:pPr>
        <w:pStyle w:val="ListParagraph"/>
        <w:spacing w:after="0" w:line="240" w:lineRule="auto"/>
        <w:rPr>
          <w:rFonts w:ascii="Times New Roman" w:hAnsi="Times New Roman" w:cs="Times New Roman"/>
          <w:sz w:val="24"/>
          <w:szCs w:val="24"/>
          <w:lang w:val="hr-HR"/>
        </w:rPr>
      </w:pPr>
    </w:p>
    <w:p w:rsidR="004E7D28" w:rsidRPr="005D06A7" w:rsidRDefault="008E60C4" w:rsidP="0057679E">
      <w:pPr>
        <w:pStyle w:val="ListParagraph"/>
        <w:spacing w:after="0" w:line="240" w:lineRule="auto"/>
        <w:ind w:left="0"/>
        <w:rPr>
          <w:rFonts w:ascii="Times New Roman" w:eastAsia="Times New Roman" w:hAnsi="Times New Roman" w:cs="Times New Roman"/>
          <w:b/>
          <w:bCs/>
          <w:sz w:val="24"/>
          <w:szCs w:val="24"/>
          <w:lang w:val="hr-HR" w:eastAsia="hr-HR"/>
        </w:rPr>
      </w:pPr>
      <w:r>
        <w:rPr>
          <w:rFonts w:ascii="Times New Roman" w:eastAsia="Times New Roman" w:hAnsi="Times New Roman" w:cs="Times New Roman"/>
          <w:b/>
          <w:bCs/>
          <w:sz w:val="24"/>
          <w:szCs w:val="24"/>
          <w:lang w:val="hr-HR" w:eastAsia="hr-HR"/>
        </w:rPr>
        <w:t xml:space="preserve">2.3. </w:t>
      </w:r>
      <w:r w:rsidR="004E7D28" w:rsidRPr="005D06A7">
        <w:rPr>
          <w:rFonts w:ascii="Times New Roman" w:eastAsia="Times New Roman" w:hAnsi="Times New Roman" w:cs="Times New Roman"/>
          <w:b/>
          <w:bCs/>
          <w:sz w:val="24"/>
          <w:szCs w:val="24"/>
          <w:lang w:val="hr-HR" w:eastAsia="hr-HR"/>
        </w:rPr>
        <w:t>Programi/projekti izdavačke djelatnosti koji se neće podržati</w:t>
      </w:r>
    </w:p>
    <w:p w:rsidR="004E7D28" w:rsidRPr="00B05246" w:rsidRDefault="004E7D28" w:rsidP="00647856">
      <w:pPr>
        <w:pStyle w:val="ListParagraph"/>
        <w:numPr>
          <w:ilvl w:val="0"/>
          <w:numId w:val="6"/>
        </w:numPr>
        <w:spacing w:after="0" w:line="240" w:lineRule="auto"/>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koji su udžb</w:t>
      </w:r>
      <w:r>
        <w:rPr>
          <w:rFonts w:ascii="Times New Roman" w:hAnsi="Times New Roman" w:cs="Times New Roman"/>
          <w:sz w:val="24"/>
          <w:szCs w:val="24"/>
          <w:lang w:val="hr-HR"/>
        </w:rPr>
        <w:t>enici i druga nastavna sredstva;</w:t>
      </w:r>
    </w:p>
    <w:p w:rsidR="004E7D28" w:rsidRPr="00B05246" w:rsidRDefault="004E7D28" w:rsidP="00647856">
      <w:pPr>
        <w:pStyle w:val="ListParagraph"/>
        <w:numPr>
          <w:ilvl w:val="0"/>
          <w:numId w:val="6"/>
        </w:numPr>
        <w:spacing w:after="0" w:line="300" w:lineRule="exact"/>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 xml:space="preserve">koji su projekti dnevne, sedmične i mjesečne </w:t>
      </w:r>
      <w:r>
        <w:rPr>
          <w:rFonts w:ascii="Times New Roman" w:hAnsi="Times New Roman" w:cs="Times New Roman"/>
          <w:sz w:val="24"/>
          <w:szCs w:val="24"/>
          <w:lang w:val="hr-HR"/>
        </w:rPr>
        <w:t>štampe;</w:t>
      </w:r>
    </w:p>
    <w:p w:rsidR="004E7D28" w:rsidRPr="00B05246" w:rsidRDefault="004E7D28" w:rsidP="00647856">
      <w:pPr>
        <w:pStyle w:val="ListParagraph"/>
        <w:numPr>
          <w:ilvl w:val="0"/>
          <w:numId w:val="6"/>
        </w:numPr>
        <w:spacing w:after="0" w:line="300" w:lineRule="exact"/>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 xml:space="preserve">podnosilaca </w:t>
      </w:r>
      <w:r>
        <w:rPr>
          <w:rFonts w:ascii="Times New Roman" w:hAnsi="Times New Roman" w:cs="Times New Roman"/>
          <w:sz w:val="24"/>
          <w:szCs w:val="24"/>
          <w:lang w:val="hr-HR"/>
        </w:rPr>
        <w:t xml:space="preserve">prijave koji su budžetski korisnici koji se finansiraju iz Budžeta </w:t>
      </w:r>
      <w:r w:rsidR="00905B71">
        <w:rPr>
          <w:rFonts w:ascii="Times New Roman" w:hAnsi="Times New Roman" w:cs="Times New Roman"/>
          <w:sz w:val="24"/>
          <w:szCs w:val="24"/>
          <w:lang w:val="hr-HR"/>
        </w:rPr>
        <w:t>Kantona</w:t>
      </w:r>
      <w:r>
        <w:rPr>
          <w:rFonts w:ascii="Times New Roman" w:hAnsi="Times New Roman" w:cs="Times New Roman"/>
          <w:sz w:val="24"/>
          <w:szCs w:val="24"/>
          <w:lang w:val="hr-HR"/>
        </w:rPr>
        <w:t>;</w:t>
      </w:r>
    </w:p>
    <w:p w:rsidR="004E7D28" w:rsidRPr="00B05246" w:rsidRDefault="004E7D28" w:rsidP="00647856">
      <w:pPr>
        <w:pStyle w:val="ListParagraph"/>
        <w:numPr>
          <w:ilvl w:val="0"/>
          <w:numId w:val="6"/>
        </w:numPr>
        <w:spacing w:after="0" w:line="300" w:lineRule="exact"/>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 xml:space="preserve">više od tri izdavačka </w:t>
      </w:r>
      <w:r w:rsidRPr="00B05246">
        <w:rPr>
          <w:rFonts w:ascii="Times New Roman" w:hAnsi="Times New Roman" w:cs="Times New Roman"/>
          <w:spacing w:val="-4"/>
          <w:sz w:val="24"/>
          <w:szCs w:val="24"/>
          <w:lang w:val="hr-HR"/>
        </w:rPr>
        <w:t>programa/projekata</w:t>
      </w:r>
      <w:r>
        <w:rPr>
          <w:rFonts w:ascii="Times New Roman" w:hAnsi="Times New Roman" w:cs="Times New Roman"/>
          <w:sz w:val="24"/>
          <w:szCs w:val="24"/>
          <w:lang w:val="hr-HR"/>
        </w:rPr>
        <w:t xml:space="preserve"> jednog izdavača;</w:t>
      </w:r>
    </w:p>
    <w:p w:rsidR="004E7D28" w:rsidRPr="00B05246" w:rsidRDefault="004E7D28" w:rsidP="00647856">
      <w:pPr>
        <w:pStyle w:val="ListParagraph"/>
        <w:numPr>
          <w:ilvl w:val="0"/>
          <w:numId w:val="6"/>
        </w:numPr>
        <w:spacing w:after="0" w:line="300" w:lineRule="exact"/>
        <w:jc w:val="both"/>
        <w:rPr>
          <w:rFonts w:ascii="Times New Roman" w:hAnsi="Times New Roman" w:cs="Times New Roman"/>
          <w:sz w:val="24"/>
          <w:szCs w:val="24"/>
          <w:lang w:val="hr-HR"/>
        </w:rPr>
      </w:pPr>
      <w:r w:rsidRPr="00B05246">
        <w:rPr>
          <w:rFonts w:ascii="Times New Roman" w:hAnsi="Times New Roman" w:cs="Times New Roman"/>
          <w:sz w:val="24"/>
          <w:szCs w:val="24"/>
          <w:lang w:val="hr-HR"/>
        </w:rPr>
        <w:t xml:space="preserve">više od jednog </w:t>
      </w:r>
      <w:r w:rsidRPr="00B05246">
        <w:rPr>
          <w:rFonts w:ascii="Times New Roman" w:hAnsi="Times New Roman" w:cs="Times New Roman"/>
          <w:spacing w:val="-4"/>
          <w:sz w:val="24"/>
          <w:szCs w:val="24"/>
          <w:lang w:val="hr-HR"/>
        </w:rPr>
        <w:t>programa/projekata</w:t>
      </w:r>
      <w:r>
        <w:rPr>
          <w:rFonts w:ascii="Times New Roman" w:hAnsi="Times New Roman" w:cs="Times New Roman"/>
          <w:sz w:val="24"/>
          <w:szCs w:val="24"/>
          <w:lang w:val="hr-HR"/>
        </w:rPr>
        <w:t xml:space="preserve"> istog autora</w:t>
      </w:r>
      <w:r w:rsidR="00A65B14">
        <w:rPr>
          <w:rFonts w:ascii="Times New Roman" w:hAnsi="Times New Roman" w:cs="Times New Roman"/>
          <w:sz w:val="24"/>
          <w:szCs w:val="24"/>
          <w:lang w:val="hr-HR"/>
        </w:rPr>
        <w:t>, suautora ili autora spojenog djela</w:t>
      </w:r>
      <w:r>
        <w:rPr>
          <w:rFonts w:ascii="Times New Roman" w:hAnsi="Times New Roman" w:cs="Times New Roman"/>
          <w:sz w:val="24"/>
          <w:szCs w:val="24"/>
          <w:lang w:val="hr-HR"/>
        </w:rPr>
        <w:t>.</w:t>
      </w:r>
    </w:p>
    <w:p w:rsidR="004E7D28" w:rsidRDefault="004E7D28" w:rsidP="004E7D28">
      <w:pPr>
        <w:pStyle w:val="ListParagraph"/>
        <w:spacing w:after="0" w:line="300" w:lineRule="exact"/>
        <w:ind w:left="0"/>
        <w:jc w:val="both"/>
        <w:rPr>
          <w:rFonts w:ascii="Times New Roman" w:hAnsi="Times New Roman" w:cs="Times New Roman"/>
          <w:sz w:val="24"/>
          <w:szCs w:val="24"/>
          <w:lang w:val="hr-HR"/>
        </w:rPr>
      </w:pPr>
    </w:p>
    <w:p w:rsidR="004E7D28" w:rsidRPr="005D06A7" w:rsidRDefault="008E60C4" w:rsidP="0057679E">
      <w:pPr>
        <w:pStyle w:val="ListParagraph"/>
        <w:spacing w:after="0" w:line="300" w:lineRule="exact"/>
        <w:ind w:left="0"/>
        <w:rPr>
          <w:rFonts w:ascii="Times New Roman" w:hAnsi="Times New Roman" w:cs="Times New Roman"/>
          <w:b/>
          <w:sz w:val="24"/>
          <w:szCs w:val="24"/>
          <w:lang w:val="hr-HR"/>
        </w:rPr>
      </w:pPr>
      <w:r>
        <w:rPr>
          <w:rFonts w:ascii="Times New Roman" w:hAnsi="Times New Roman" w:cs="Times New Roman"/>
          <w:b/>
          <w:sz w:val="24"/>
          <w:szCs w:val="24"/>
          <w:lang w:val="hr-HR"/>
        </w:rPr>
        <w:t xml:space="preserve">2.4. </w:t>
      </w:r>
      <w:r w:rsidR="004E7D28" w:rsidRPr="005D06A7">
        <w:rPr>
          <w:rFonts w:ascii="Times New Roman" w:hAnsi="Times New Roman" w:cs="Times New Roman"/>
          <w:b/>
          <w:sz w:val="24"/>
          <w:szCs w:val="24"/>
          <w:lang w:val="hr-HR"/>
        </w:rPr>
        <w:t>Kriteriji za vrednovanje programa/</w:t>
      </w:r>
      <w:r w:rsidR="00B807DA" w:rsidRPr="005D06A7">
        <w:rPr>
          <w:rFonts w:ascii="Times New Roman" w:hAnsi="Times New Roman" w:cs="Times New Roman"/>
          <w:b/>
          <w:sz w:val="24"/>
          <w:szCs w:val="24"/>
          <w:lang w:val="hr-HR"/>
        </w:rPr>
        <w:t>projekata izdavačke djelatnosti</w:t>
      </w:r>
    </w:p>
    <w:p w:rsidR="004E7D28" w:rsidRPr="0060262F" w:rsidRDefault="004E7D28" w:rsidP="00647856">
      <w:pPr>
        <w:pStyle w:val="Heading5"/>
        <w:numPr>
          <w:ilvl w:val="0"/>
          <w:numId w:val="4"/>
        </w:numPr>
        <w:jc w:val="both"/>
        <w:rPr>
          <w:rFonts w:ascii="Times New Roman" w:hAnsi="Times New Roman" w:cs="Times New Roman"/>
          <w:b w:val="0"/>
          <w:sz w:val="24"/>
          <w:szCs w:val="24"/>
          <w:u w:val="none"/>
        </w:rPr>
      </w:pPr>
      <w:r w:rsidRPr="0060262F">
        <w:rPr>
          <w:rFonts w:ascii="Times New Roman" w:hAnsi="Times New Roman" w:cs="Times New Roman"/>
          <w:b w:val="0"/>
          <w:sz w:val="24"/>
          <w:szCs w:val="24"/>
          <w:u w:val="none"/>
        </w:rPr>
        <w:t xml:space="preserve">kvalitet izdavačkog </w:t>
      </w:r>
      <w:r w:rsidRPr="0060262F">
        <w:rPr>
          <w:rFonts w:ascii="Times New Roman" w:hAnsi="Times New Roman" w:cs="Times New Roman"/>
          <w:b w:val="0"/>
          <w:spacing w:val="-4"/>
          <w:sz w:val="24"/>
          <w:szCs w:val="24"/>
          <w:u w:val="none"/>
        </w:rPr>
        <w:t>programa/projekata</w:t>
      </w:r>
      <w:r>
        <w:rPr>
          <w:rFonts w:ascii="Times New Roman" w:hAnsi="Times New Roman" w:cs="Times New Roman"/>
          <w:b w:val="0"/>
          <w:sz w:val="24"/>
          <w:szCs w:val="24"/>
          <w:u w:val="none"/>
        </w:rPr>
        <w:t>;</w:t>
      </w:r>
    </w:p>
    <w:p w:rsidR="004E7D28" w:rsidRPr="0060262F" w:rsidRDefault="004E7D28" w:rsidP="00647856">
      <w:pPr>
        <w:pStyle w:val="Heading5"/>
        <w:numPr>
          <w:ilvl w:val="0"/>
          <w:numId w:val="4"/>
        </w:numPr>
        <w:jc w:val="both"/>
        <w:rPr>
          <w:rFonts w:ascii="Times New Roman" w:hAnsi="Times New Roman" w:cs="Times New Roman"/>
          <w:b w:val="0"/>
          <w:sz w:val="24"/>
          <w:szCs w:val="24"/>
          <w:u w:val="none"/>
        </w:rPr>
      </w:pPr>
      <w:r w:rsidRPr="0060262F">
        <w:rPr>
          <w:rFonts w:ascii="Times New Roman" w:hAnsi="Times New Roman" w:cs="Times New Roman"/>
          <w:b w:val="0"/>
          <w:sz w:val="24"/>
          <w:szCs w:val="24"/>
          <w:u w:val="none"/>
        </w:rPr>
        <w:t xml:space="preserve">doprinos </w:t>
      </w:r>
      <w:r>
        <w:rPr>
          <w:rFonts w:ascii="Times New Roman" w:hAnsi="Times New Roman" w:cs="Times New Roman"/>
          <w:b w:val="0"/>
          <w:spacing w:val="-4"/>
          <w:sz w:val="24"/>
          <w:szCs w:val="24"/>
          <w:u w:val="none"/>
        </w:rPr>
        <w:t>programa/projek</w:t>
      </w:r>
      <w:r w:rsidRPr="0060262F">
        <w:rPr>
          <w:rFonts w:ascii="Times New Roman" w:hAnsi="Times New Roman" w:cs="Times New Roman"/>
          <w:b w:val="0"/>
          <w:spacing w:val="-4"/>
          <w:sz w:val="24"/>
          <w:szCs w:val="24"/>
          <w:u w:val="none"/>
        </w:rPr>
        <w:t>ta</w:t>
      </w:r>
      <w:r w:rsidRPr="0060262F">
        <w:rPr>
          <w:rFonts w:ascii="Times New Roman" w:hAnsi="Times New Roman" w:cs="Times New Roman"/>
          <w:b w:val="0"/>
          <w:sz w:val="24"/>
          <w:szCs w:val="24"/>
          <w:u w:val="none"/>
        </w:rPr>
        <w:t xml:space="preserve"> promociji kulture i kulturnih vrijednosti u </w:t>
      </w:r>
      <w:r w:rsidR="00DB7455">
        <w:rPr>
          <w:rFonts w:ascii="Times New Roman" w:hAnsi="Times New Roman" w:cs="Times New Roman"/>
          <w:b w:val="0"/>
          <w:sz w:val="24"/>
          <w:szCs w:val="24"/>
          <w:u w:val="none"/>
        </w:rPr>
        <w:t>Kantonu</w:t>
      </w:r>
      <w:r>
        <w:rPr>
          <w:rFonts w:ascii="Times New Roman" w:hAnsi="Times New Roman" w:cs="Times New Roman"/>
          <w:b w:val="0"/>
          <w:sz w:val="24"/>
          <w:szCs w:val="24"/>
          <w:u w:val="none"/>
        </w:rPr>
        <w:t>;</w:t>
      </w:r>
    </w:p>
    <w:p w:rsidR="00AA42A5" w:rsidRDefault="004E7D28" w:rsidP="00AA42A5">
      <w:pPr>
        <w:pStyle w:val="Heading5"/>
        <w:numPr>
          <w:ilvl w:val="0"/>
          <w:numId w:val="4"/>
        </w:numPr>
        <w:jc w:val="both"/>
        <w:rPr>
          <w:rFonts w:ascii="Times New Roman" w:hAnsi="Times New Roman" w:cs="Times New Roman"/>
          <w:b w:val="0"/>
          <w:sz w:val="24"/>
          <w:szCs w:val="24"/>
          <w:u w:val="none"/>
        </w:rPr>
      </w:pPr>
      <w:r w:rsidRPr="0060262F">
        <w:rPr>
          <w:rFonts w:ascii="Times New Roman" w:hAnsi="Times New Roman" w:cs="Times New Roman"/>
          <w:b w:val="0"/>
          <w:sz w:val="24"/>
          <w:szCs w:val="24"/>
          <w:u w:val="none"/>
        </w:rPr>
        <w:t xml:space="preserve">jačanje kulturnih kapaciteta/razvoj kulturnog kapitala. </w:t>
      </w:r>
    </w:p>
    <w:p w:rsidR="0057679E" w:rsidRPr="0057679E" w:rsidRDefault="0057679E" w:rsidP="0057679E">
      <w:pPr>
        <w:rPr>
          <w:lang w:val="hr-HR" w:eastAsia="hr-HR"/>
        </w:rPr>
      </w:pPr>
    </w:p>
    <w:p w:rsidR="00AA42A5" w:rsidRPr="00AA42A5" w:rsidRDefault="008E60C4" w:rsidP="0057679E">
      <w:pPr>
        <w:pStyle w:val="Heading5"/>
        <w:jc w:val="both"/>
        <w:rPr>
          <w:rFonts w:ascii="Times New Roman" w:hAnsi="Times New Roman" w:cs="Times New Roman"/>
          <w:b w:val="0"/>
          <w:sz w:val="24"/>
          <w:szCs w:val="24"/>
          <w:u w:val="none"/>
        </w:rPr>
      </w:pPr>
      <w:r>
        <w:rPr>
          <w:rFonts w:ascii="Times New Roman" w:hAnsi="Times New Roman" w:cs="Times New Roman"/>
          <w:sz w:val="24"/>
          <w:szCs w:val="24"/>
          <w:u w:val="none"/>
        </w:rPr>
        <w:lastRenderedPageBreak/>
        <w:t xml:space="preserve">2.5. </w:t>
      </w:r>
      <w:r w:rsidR="00AA42A5" w:rsidRPr="00AA42A5">
        <w:rPr>
          <w:rFonts w:ascii="Times New Roman" w:hAnsi="Times New Roman" w:cs="Times New Roman"/>
          <w:sz w:val="24"/>
          <w:szCs w:val="24"/>
          <w:u w:val="none"/>
        </w:rPr>
        <w:t xml:space="preserve">Maksimalan </w:t>
      </w:r>
      <w:r w:rsidR="000B5BA5">
        <w:rPr>
          <w:rFonts w:ascii="Times New Roman" w:hAnsi="Times New Roman" w:cs="Times New Roman"/>
          <w:sz w:val="24"/>
          <w:szCs w:val="24"/>
          <w:u w:val="none"/>
        </w:rPr>
        <w:t>iznos sredstava</w:t>
      </w:r>
      <w:r w:rsidR="00AA42A5" w:rsidRPr="00AA42A5">
        <w:rPr>
          <w:rFonts w:ascii="Times New Roman" w:hAnsi="Times New Roman" w:cs="Times New Roman"/>
          <w:sz w:val="24"/>
          <w:szCs w:val="24"/>
          <w:u w:val="none"/>
        </w:rPr>
        <w:t xml:space="preserve"> </w:t>
      </w:r>
      <w:r w:rsidR="00AA42A5" w:rsidRPr="00AA42A5">
        <w:rPr>
          <w:rFonts w:ascii="Times New Roman" w:hAnsi="Times New Roman" w:cs="Times New Roman"/>
          <w:spacing w:val="-4"/>
          <w:sz w:val="24"/>
          <w:szCs w:val="24"/>
          <w:u w:val="none"/>
        </w:rPr>
        <w:t xml:space="preserve">za </w:t>
      </w:r>
      <w:r w:rsidR="00AA42A5" w:rsidRPr="00AA42A5">
        <w:rPr>
          <w:rFonts w:ascii="Times New Roman" w:hAnsi="Times New Roman" w:cs="Times New Roman"/>
          <w:sz w:val="24"/>
          <w:szCs w:val="24"/>
          <w:u w:val="none"/>
        </w:rPr>
        <w:t xml:space="preserve">programe/projekte </w:t>
      </w:r>
      <w:r w:rsidR="00371AE9" w:rsidRPr="00371AE9">
        <w:rPr>
          <w:rFonts w:ascii="Times New Roman" w:hAnsi="Times New Roman" w:cs="Times New Roman"/>
          <w:sz w:val="24"/>
          <w:szCs w:val="24"/>
          <w:u w:val="none"/>
        </w:rPr>
        <w:t>izdavačke djelatnosti</w:t>
      </w:r>
    </w:p>
    <w:p w:rsidR="004E7D28" w:rsidRDefault="00AA42A5" w:rsidP="004E7D28">
      <w:pPr>
        <w:rPr>
          <w:lang w:val="hr-HR" w:eastAsia="hr-HR"/>
        </w:rPr>
      </w:pPr>
      <w:r w:rsidRPr="006C14A1">
        <w:rPr>
          <w:rFonts w:ascii="Times New Roman" w:hAnsi="Times New Roman" w:cs="Times New Roman"/>
          <w:sz w:val="24"/>
          <w:szCs w:val="24"/>
          <w:lang w:val="hr-HR"/>
        </w:rPr>
        <w:t xml:space="preserve">Zbog ograničenog iznosa sredstava, podnosilac </w:t>
      </w:r>
      <w:r>
        <w:rPr>
          <w:rFonts w:ascii="Times New Roman" w:hAnsi="Times New Roman" w:cs="Times New Roman"/>
          <w:sz w:val="24"/>
          <w:szCs w:val="24"/>
          <w:lang w:val="hr-HR"/>
        </w:rPr>
        <w:t>prijave za dodjelu sredstava putem javnog poziva može os</w:t>
      </w:r>
      <w:r w:rsidRPr="006C14A1">
        <w:rPr>
          <w:rFonts w:ascii="Times New Roman" w:hAnsi="Times New Roman" w:cs="Times New Roman"/>
          <w:sz w:val="24"/>
          <w:szCs w:val="24"/>
          <w:lang w:val="hr-HR"/>
        </w:rPr>
        <w:t xml:space="preserve">tvariti pravo na maksimalno </w:t>
      </w:r>
      <w:r>
        <w:rPr>
          <w:rFonts w:ascii="Times New Roman" w:hAnsi="Times New Roman" w:cs="Times New Roman"/>
          <w:sz w:val="24"/>
          <w:szCs w:val="24"/>
          <w:lang w:val="hr-HR"/>
        </w:rPr>
        <w:t>3.000,00 (slovima: tri</w:t>
      </w:r>
      <w:r w:rsidRPr="006C14A1">
        <w:rPr>
          <w:rFonts w:ascii="Times New Roman" w:hAnsi="Times New Roman" w:cs="Times New Roman"/>
          <w:sz w:val="24"/>
          <w:szCs w:val="24"/>
          <w:lang w:val="hr-HR"/>
        </w:rPr>
        <w:t>hiljade</w:t>
      </w:r>
      <w:r>
        <w:rPr>
          <w:rFonts w:ascii="Times New Roman" w:hAnsi="Times New Roman" w:cs="Times New Roman"/>
          <w:sz w:val="24"/>
          <w:szCs w:val="24"/>
          <w:lang w:val="hr-HR"/>
        </w:rPr>
        <w:t xml:space="preserve"> i 00/100</w:t>
      </w:r>
      <w:r w:rsidRPr="006C14A1">
        <w:rPr>
          <w:rFonts w:ascii="Times New Roman" w:hAnsi="Times New Roman" w:cs="Times New Roman"/>
          <w:sz w:val="24"/>
          <w:szCs w:val="24"/>
          <w:lang w:val="hr-HR"/>
        </w:rPr>
        <w:t>) KM po programu/projektu izdavačke djelatnosti.</w:t>
      </w:r>
    </w:p>
    <w:p w:rsidR="004E7D28" w:rsidRPr="005D06A7" w:rsidRDefault="008E60C4" w:rsidP="0057679E">
      <w:pPr>
        <w:pStyle w:val="ListParagraph"/>
        <w:spacing w:after="0" w:line="240" w:lineRule="auto"/>
        <w:ind w:left="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2.6. </w:t>
      </w:r>
      <w:r w:rsidR="00230320" w:rsidRPr="005D06A7">
        <w:rPr>
          <w:rFonts w:ascii="Times New Roman" w:hAnsi="Times New Roman" w:cs="Times New Roman"/>
          <w:b/>
          <w:sz w:val="24"/>
          <w:szCs w:val="24"/>
          <w:lang w:val="hr-HR"/>
        </w:rPr>
        <w:t xml:space="preserve">Prijavna dokumentacija za </w:t>
      </w:r>
      <w:r w:rsidR="00371AE9">
        <w:rPr>
          <w:rFonts w:ascii="Times New Roman" w:hAnsi="Times New Roman" w:cs="Times New Roman"/>
          <w:b/>
          <w:sz w:val="24"/>
          <w:szCs w:val="24"/>
          <w:lang w:val="hr-HR"/>
        </w:rPr>
        <w:t>programe/projekte i</w:t>
      </w:r>
      <w:r w:rsidR="00371AE9" w:rsidRPr="005D06A7">
        <w:rPr>
          <w:rFonts w:ascii="Times New Roman" w:hAnsi="Times New Roman" w:cs="Times New Roman"/>
          <w:b/>
          <w:sz w:val="24"/>
          <w:szCs w:val="24"/>
          <w:lang w:val="hr-HR"/>
        </w:rPr>
        <w:t xml:space="preserve">zdavačke djelatnosti </w:t>
      </w:r>
      <w:r w:rsidR="00407C34">
        <w:rPr>
          <w:rFonts w:ascii="Times New Roman" w:hAnsi="Times New Roman" w:cs="Times New Roman"/>
          <w:b/>
          <w:sz w:val="24"/>
          <w:szCs w:val="24"/>
          <w:lang w:val="hr-HR"/>
        </w:rPr>
        <w:t xml:space="preserve">za </w:t>
      </w:r>
      <w:r w:rsidR="00230320" w:rsidRPr="005D06A7">
        <w:rPr>
          <w:rFonts w:ascii="Times New Roman" w:hAnsi="Times New Roman" w:cs="Times New Roman"/>
          <w:b/>
          <w:sz w:val="24"/>
          <w:szCs w:val="24"/>
          <w:lang w:val="hr-HR"/>
        </w:rPr>
        <w:t>pravna lica</w:t>
      </w:r>
      <w:r w:rsidR="008832DD">
        <w:rPr>
          <w:rFonts w:ascii="Times New Roman" w:hAnsi="Times New Roman" w:cs="Times New Roman"/>
          <w:b/>
          <w:sz w:val="24"/>
          <w:szCs w:val="24"/>
          <w:lang w:val="hr-HR"/>
        </w:rPr>
        <w:t xml:space="preserve"> i obrtnike</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 xml:space="preserve">Obrazac III-Prijavni obrazac za pravna lica i obrtnike za programe/projekte izdavaštva, </w:t>
      </w:r>
      <w:r w:rsidR="00450895">
        <w:rPr>
          <w:rFonts w:ascii="Times New Roman" w:hAnsi="Times New Roman" w:cs="Times New Roman"/>
          <w:bCs/>
          <w:sz w:val="24"/>
          <w:szCs w:val="24"/>
          <w:lang w:val="hr-HR"/>
        </w:rPr>
        <w:t>popunjen,</w:t>
      </w:r>
      <w:r w:rsidRPr="00562D03">
        <w:rPr>
          <w:rFonts w:ascii="Times New Roman" w:hAnsi="Times New Roman" w:cs="Times New Roman"/>
          <w:bCs/>
          <w:sz w:val="24"/>
          <w:szCs w:val="24"/>
          <w:lang w:val="hr-HR"/>
        </w:rPr>
        <w:t xml:space="preserve"> potpisan</w:t>
      </w:r>
      <w:r w:rsidR="00450895">
        <w:rPr>
          <w:rFonts w:ascii="Times New Roman" w:hAnsi="Times New Roman" w:cs="Times New Roman"/>
          <w:bCs/>
          <w:color w:val="000000" w:themeColor="text1"/>
          <w:sz w:val="24"/>
          <w:szCs w:val="24"/>
          <w:lang w:val="hr-HR"/>
        </w:rPr>
        <w:t xml:space="preserve"> i ovjeren.</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 xml:space="preserve">rješenje o upisu u odgovarajući registar pravnih kod nadležnog organa </w:t>
      </w:r>
      <w:r>
        <w:rPr>
          <w:rFonts w:ascii="Times New Roman" w:hAnsi="Times New Roman" w:cs="Times New Roman"/>
          <w:bCs/>
          <w:sz w:val="24"/>
          <w:szCs w:val="24"/>
          <w:lang w:val="hr-HR"/>
        </w:rPr>
        <w:t>kao i sve naknadne izmjene</w:t>
      </w:r>
      <w:r w:rsidRPr="00562D03">
        <w:rPr>
          <w:rFonts w:ascii="Times New Roman" w:hAnsi="Times New Roman" w:cs="Times New Roman"/>
          <w:bCs/>
          <w:sz w:val="24"/>
          <w:szCs w:val="24"/>
          <w:lang w:val="hr-HR"/>
        </w:rPr>
        <w:t xml:space="preserve"> (ovjerena fotokopij</w:t>
      </w:r>
      <w:r>
        <w:rPr>
          <w:rFonts w:ascii="Times New Roman" w:hAnsi="Times New Roman" w:cs="Times New Roman"/>
          <w:bCs/>
          <w:sz w:val="24"/>
          <w:szCs w:val="24"/>
          <w:lang w:val="hr-HR"/>
        </w:rPr>
        <w:t>a), odnosi se samo na udruženja i</w:t>
      </w:r>
      <w:r w:rsidRPr="00562D03">
        <w:rPr>
          <w:rFonts w:ascii="Times New Roman" w:hAnsi="Times New Roman" w:cs="Times New Roman"/>
          <w:bCs/>
          <w:sz w:val="24"/>
          <w:szCs w:val="24"/>
          <w:lang w:val="hr-HR"/>
        </w:rPr>
        <w:t xml:space="preserve"> fondacije;</w:t>
      </w:r>
    </w:p>
    <w:p w:rsidR="004F2B7E" w:rsidRDefault="004F2B7E" w:rsidP="004F2B7E">
      <w:pPr>
        <w:pStyle w:val="ListParagraph"/>
        <w:numPr>
          <w:ilvl w:val="0"/>
          <w:numId w:val="26"/>
        </w:numPr>
        <w:spacing w:after="0" w:line="300" w:lineRule="exact"/>
        <w:jc w:val="both"/>
        <w:rPr>
          <w:rFonts w:ascii="Times New Roman" w:hAnsi="Times New Roman" w:cs="Times New Roman"/>
          <w:bCs/>
          <w:sz w:val="24"/>
          <w:szCs w:val="24"/>
          <w:lang w:val="hr-HR"/>
        </w:rPr>
      </w:pPr>
      <w:r w:rsidRPr="00562D03">
        <w:rPr>
          <w:rFonts w:ascii="Times New Roman" w:hAnsi="Times New Roman" w:cs="Times New Roman"/>
          <w:bCs/>
          <w:sz w:val="24"/>
          <w:szCs w:val="24"/>
          <w:lang w:val="hr-HR"/>
        </w:rPr>
        <w:t>aktuelni izvod iz odgovarajućeg registra pravnih lica ne stariji od tri mjeseca od dana objave javnog poziva (original ili ovjerena fotokopija), odnosi se samo na privredna društva i ustanove;</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sz w:val="24"/>
          <w:szCs w:val="24"/>
          <w:lang w:val="hr-HR"/>
        </w:rPr>
      </w:pPr>
      <w:r>
        <w:rPr>
          <w:rFonts w:ascii="Times New Roman" w:hAnsi="Times New Roman" w:cs="Times New Roman"/>
          <w:bCs/>
          <w:sz w:val="24"/>
          <w:szCs w:val="24"/>
          <w:lang w:val="hr-HR"/>
        </w:rPr>
        <w:t>uvjerenje nadležne gradske/općinske službe koje treba da sadrži ime i prezime fizičkog lica koje obavlja obrtničku djelatnost, šifru djelatnosti, firmu, broj i datum rješenja o obrtu, kao i da li se obrt obavlja u osnovnom, dopunskom ili dodatnom zanimanju, odnosi se samo na obrte,</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uvjerenje o poreskoj registraciji (ovjerena fotokopija);</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obavještenje o razvrstavanju – Klasifikacija djelatnosti (original ili ovjerena fotokopija);</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pacing w:val="-6"/>
          <w:sz w:val="24"/>
          <w:szCs w:val="24"/>
          <w:lang w:val="hr-HR"/>
        </w:rPr>
        <w:t xml:space="preserve">finansijski plan predloženog izdavačkog </w:t>
      </w:r>
      <w:r w:rsidRPr="00562D03">
        <w:rPr>
          <w:rFonts w:ascii="Times New Roman" w:hAnsi="Times New Roman" w:cs="Times New Roman"/>
          <w:color w:val="000000" w:themeColor="text1"/>
          <w:spacing w:val="-4"/>
          <w:sz w:val="24"/>
          <w:szCs w:val="24"/>
          <w:lang w:val="hr-HR"/>
        </w:rPr>
        <w:t>programa/projekata</w:t>
      </w:r>
      <w:r w:rsidRPr="00562D03">
        <w:rPr>
          <w:rFonts w:ascii="Times New Roman" w:hAnsi="Times New Roman" w:cs="Times New Roman"/>
          <w:bCs/>
          <w:color w:val="000000" w:themeColor="text1"/>
          <w:spacing w:val="-6"/>
          <w:sz w:val="24"/>
          <w:szCs w:val="24"/>
          <w:lang w:val="hr-HR"/>
        </w:rPr>
        <w:t>, sa potpunom specifikacijom troš</w:t>
      </w:r>
      <w:r w:rsidRPr="00562D03">
        <w:rPr>
          <w:rFonts w:ascii="Times New Roman" w:hAnsi="Times New Roman" w:cs="Times New Roman"/>
          <w:bCs/>
          <w:color w:val="000000" w:themeColor="text1"/>
          <w:sz w:val="24"/>
          <w:szCs w:val="24"/>
          <w:lang w:val="hr-HR"/>
        </w:rPr>
        <w:t xml:space="preserve">kova i visinom sredstava koju potražuje od Ministarstva; </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uvjerenje/potvrdu o urednom izmirenju direktnih poreza, doprinosa za PIO/MIO i doprinosa za zdravstveno osiguranje izdato od nadležne Poreske uprave, ne starije od tri mjeseca od dana objave javnog poziva (original ili ovjerena fotokopija);</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uvjerenje/potvrdu o urednom izmirenju indirektnih poreza, izdato od Uprave za indirektno oporezivanje, ne starije od tri mjeseca od dana objave javnog poziva. Podnosilac prijave koji nije sistemu PDV-a dostavlja izjavu o navedenoj činjenici, ovjerenu kod nadležnog gradskog/općinskog organa ili notara (original ili ovjerena fotokopija);</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izjavu o publikacijma izdatim u 2024. godini, ovjerenu kod nadležnog gradskog/općinskog organa ili notara, dok podnosioci prijave koji nisu izdali niti jednu publikaciju u 2024. godini dostavljaju izjavu o navedenoj činjenici ovjerenu kod nadležnog gradskog/općinskog organa ili notara;</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potvrdu ili drugi dokaz izdat od strane Javne ustanove Narodna i univerzitetska biblioteka „Derviš Sušić“ Tuzla (Biblioteke kantona), Nacionalne i univerzitetske biblioteke Bosne i Hercegovine i javne biblioteke na svom općinskom području (original ili ovjerena kopija) o tome da je, u skladu sa članom 9. Zakona o izdavačkoj djelatnosti („Službene novine Tuzlanskog kantona“ broj: 3/02) izvršena obaveza dostavljanja obaveznog broja primjeraka izdatih publikacija prema navedenim bibliotekama u 2024. godini (dostavljaju samo podnosioci prijave koji su imali izdate publikacije u 2024. godini);</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odluku izdavača ili drugi dokument kojim je utvrđena cijena jednog primjerka publikacije (original ili ovjerena fotokopija);</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lastRenderedPageBreak/>
        <w:t xml:space="preserve">dvije stručne recenzije (sa originalnim potpisima recenzenata), </w:t>
      </w:r>
      <w:r w:rsidRPr="00562D03">
        <w:rPr>
          <w:rFonts w:ascii="Times New Roman" w:hAnsi="Times New Roman" w:cs="Times New Roman"/>
          <w:sz w:val="24"/>
          <w:szCs w:val="24"/>
        </w:rPr>
        <w:t>izuzev ukoliko je riječ o godišnjaku</w:t>
      </w:r>
      <w:r w:rsidRPr="00562D03">
        <w:rPr>
          <w:rFonts w:ascii="Times New Roman" w:hAnsi="Times New Roman" w:cs="Times New Roman"/>
          <w:bCs/>
          <w:color w:val="000000" w:themeColor="text1"/>
          <w:sz w:val="24"/>
          <w:szCs w:val="24"/>
          <w:lang w:val="hr-HR"/>
        </w:rPr>
        <w:t>;</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 xml:space="preserve">izjavu ovjerenu kod nadležnog gradskog/općinskog organa ili notara da podnosilac prijave </w:t>
      </w:r>
      <w:r w:rsidRPr="00562D03">
        <w:rPr>
          <w:rFonts w:ascii="Times New Roman" w:hAnsi="Times New Roman" w:cs="Times New Roman"/>
          <w:color w:val="000000" w:themeColor="text1"/>
          <w:sz w:val="24"/>
          <w:szCs w:val="24"/>
          <w:lang w:val="hr-HR"/>
        </w:rPr>
        <w:t>za predloženi program/projekat nije dobio sredstva sa drugih budžetskih pozicija Budžeta Kantona u 2025. godini</w:t>
      </w:r>
      <w:r w:rsidRPr="00562D03">
        <w:rPr>
          <w:rFonts w:ascii="Times New Roman" w:hAnsi="Times New Roman" w:cs="Times New Roman"/>
          <w:bCs/>
          <w:color w:val="000000" w:themeColor="text1"/>
          <w:sz w:val="24"/>
          <w:szCs w:val="24"/>
          <w:lang w:val="hr-HR"/>
        </w:rPr>
        <w:t>;</w:t>
      </w:r>
    </w:p>
    <w:p w:rsidR="004F2B7E" w:rsidRPr="00562D03" w:rsidRDefault="004F2B7E" w:rsidP="004F2B7E">
      <w:pPr>
        <w:pStyle w:val="ListParagraph"/>
        <w:numPr>
          <w:ilvl w:val="0"/>
          <w:numId w:val="26"/>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color w:val="000000" w:themeColor="text1"/>
          <w:sz w:val="24"/>
          <w:szCs w:val="24"/>
        </w:rPr>
        <w:t xml:space="preserve">potvrdu od banke o broju otvorenog transakcijskog računa, ne starija od tri mjeseca </w:t>
      </w:r>
      <w:r w:rsidRPr="00562D03">
        <w:rPr>
          <w:rFonts w:ascii="Times New Roman" w:hAnsi="Times New Roman" w:cs="Times New Roman"/>
          <w:sz w:val="24"/>
          <w:szCs w:val="24"/>
        </w:rPr>
        <w:t>od dana objave javnog poziva</w:t>
      </w:r>
      <w:r w:rsidRPr="00562D03">
        <w:rPr>
          <w:rFonts w:ascii="Times New Roman" w:hAnsi="Times New Roman" w:cs="Times New Roman"/>
          <w:color w:val="000000" w:themeColor="text1"/>
          <w:sz w:val="24"/>
          <w:szCs w:val="24"/>
        </w:rPr>
        <w:t>, u kojoj je jasno naznačeno da račun podnosica prijave nije blokiran. Za budžetske korisnike koji koriste depozitne račune potrebno je dostaviti potvrdu od nadležnog organa uprave na čije je ime otvoren depozitni račun, s brojem depozitnog računa i instrukcijom za plaćanje (original ili ovjerena fotokopija).</w:t>
      </w:r>
    </w:p>
    <w:p w:rsidR="008A0A26" w:rsidRDefault="008A0A26" w:rsidP="008A0A26">
      <w:pPr>
        <w:spacing w:after="0" w:line="300" w:lineRule="exact"/>
        <w:jc w:val="both"/>
        <w:rPr>
          <w:rFonts w:ascii="Times New Roman" w:hAnsi="Times New Roman" w:cs="Times New Roman"/>
          <w:bCs/>
          <w:sz w:val="24"/>
          <w:szCs w:val="24"/>
          <w:lang w:val="hr-HR"/>
        </w:rPr>
      </w:pPr>
    </w:p>
    <w:p w:rsidR="008A0A26" w:rsidRPr="007777AB" w:rsidRDefault="008A0A26" w:rsidP="008E60C4">
      <w:pPr>
        <w:pStyle w:val="ListParagraph"/>
        <w:spacing w:after="0" w:line="300" w:lineRule="exact"/>
        <w:ind w:left="0"/>
        <w:jc w:val="both"/>
        <w:rPr>
          <w:rFonts w:ascii="Times New Roman" w:hAnsi="Times New Roman" w:cs="Times New Roman"/>
          <w:b/>
          <w:bCs/>
          <w:sz w:val="24"/>
          <w:szCs w:val="24"/>
          <w:lang w:val="hr-HR"/>
        </w:rPr>
      </w:pPr>
      <w:r w:rsidRPr="007777AB">
        <w:rPr>
          <w:rFonts w:ascii="Times New Roman" w:hAnsi="Times New Roman" w:cs="Times New Roman"/>
          <w:b/>
          <w:bCs/>
          <w:sz w:val="24"/>
          <w:szCs w:val="24"/>
          <w:lang w:val="hr-HR"/>
        </w:rPr>
        <w:t xml:space="preserve">Prijavna dokumentacija </w:t>
      </w:r>
      <w:r w:rsidR="007A7146" w:rsidRPr="005D06A7">
        <w:rPr>
          <w:rFonts w:ascii="Times New Roman" w:hAnsi="Times New Roman" w:cs="Times New Roman"/>
          <w:b/>
          <w:sz w:val="24"/>
          <w:szCs w:val="24"/>
          <w:lang w:val="hr-HR"/>
        </w:rPr>
        <w:t xml:space="preserve">za </w:t>
      </w:r>
      <w:r w:rsidR="007A7146">
        <w:rPr>
          <w:rFonts w:ascii="Times New Roman" w:hAnsi="Times New Roman" w:cs="Times New Roman"/>
          <w:b/>
          <w:sz w:val="24"/>
          <w:szCs w:val="24"/>
          <w:lang w:val="hr-HR"/>
        </w:rPr>
        <w:t>programe/projekte i</w:t>
      </w:r>
      <w:r w:rsidR="007A7146" w:rsidRPr="005D06A7">
        <w:rPr>
          <w:rFonts w:ascii="Times New Roman" w:hAnsi="Times New Roman" w:cs="Times New Roman"/>
          <w:b/>
          <w:sz w:val="24"/>
          <w:szCs w:val="24"/>
          <w:lang w:val="hr-HR"/>
        </w:rPr>
        <w:t>zdavačke djelatnosti</w:t>
      </w:r>
      <w:r w:rsidR="007A7146">
        <w:rPr>
          <w:rFonts w:ascii="Times New Roman" w:hAnsi="Times New Roman" w:cs="Times New Roman"/>
          <w:b/>
          <w:sz w:val="24"/>
          <w:szCs w:val="24"/>
          <w:lang w:val="hr-HR"/>
        </w:rPr>
        <w:t xml:space="preserve"> </w:t>
      </w:r>
      <w:r w:rsidRPr="007777AB">
        <w:rPr>
          <w:rFonts w:ascii="Times New Roman" w:hAnsi="Times New Roman" w:cs="Times New Roman"/>
          <w:b/>
          <w:bCs/>
          <w:sz w:val="24"/>
          <w:szCs w:val="24"/>
          <w:lang w:val="hr-HR"/>
        </w:rPr>
        <w:t>za fizička lica</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 xml:space="preserve">Obrazac IV-Prijavni obrazac za fizička lica za programe/projekte izdavaštva, </w:t>
      </w:r>
      <w:r w:rsidRPr="00562D03">
        <w:rPr>
          <w:rFonts w:ascii="Times New Roman" w:hAnsi="Times New Roman" w:cs="Times New Roman"/>
          <w:bCs/>
          <w:sz w:val="24"/>
          <w:szCs w:val="24"/>
          <w:lang w:val="hr-HR"/>
        </w:rPr>
        <w:t>popunjen i potpisan</w:t>
      </w:r>
      <w:r w:rsidRPr="00562D03">
        <w:rPr>
          <w:rFonts w:ascii="Times New Roman" w:hAnsi="Times New Roman" w:cs="Times New Roman"/>
          <w:bCs/>
          <w:color w:val="000000" w:themeColor="text1"/>
          <w:sz w:val="24"/>
          <w:szCs w:val="24"/>
          <w:lang w:val="hr-HR"/>
        </w:rPr>
        <w:t>;</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CIPS obrazac PBA 3 (original ili ovjerena kopija) ili ovjerena fotokopija lične karte;</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pacing w:val="-6"/>
          <w:sz w:val="24"/>
          <w:szCs w:val="24"/>
          <w:lang w:val="hr-HR"/>
        </w:rPr>
        <w:t xml:space="preserve">finansijski plan predloženog izdavačkog </w:t>
      </w:r>
      <w:r w:rsidRPr="00562D03">
        <w:rPr>
          <w:rFonts w:ascii="Times New Roman" w:hAnsi="Times New Roman" w:cs="Times New Roman"/>
          <w:color w:val="000000" w:themeColor="text1"/>
          <w:spacing w:val="-4"/>
          <w:sz w:val="24"/>
          <w:szCs w:val="24"/>
          <w:lang w:val="hr-HR"/>
        </w:rPr>
        <w:t>programa/projekata</w:t>
      </w:r>
      <w:r w:rsidRPr="00562D03">
        <w:rPr>
          <w:rFonts w:ascii="Times New Roman" w:hAnsi="Times New Roman" w:cs="Times New Roman"/>
          <w:bCs/>
          <w:color w:val="000000" w:themeColor="text1"/>
          <w:spacing w:val="-6"/>
          <w:sz w:val="24"/>
          <w:szCs w:val="24"/>
          <w:lang w:val="hr-HR"/>
        </w:rPr>
        <w:t>, sa potpunom specifikacijom troš</w:t>
      </w:r>
      <w:r w:rsidRPr="00562D03">
        <w:rPr>
          <w:rFonts w:ascii="Times New Roman" w:hAnsi="Times New Roman" w:cs="Times New Roman"/>
          <w:bCs/>
          <w:color w:val="000000" w:themeColor="text1"/>
          <w:sz w:val="24"/>
          <w:szCs w:val="24"/>
          <w:lang w:val="hr-HR"/>
        </w:rPr>
        <w:t xml:space="preserve">kova i visinom sredstava koju potražuje od Ministarstva; </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izjavu o publikacijma izdatim u 2024. godini, ovjerenu kod nadležnog gradskog/općinskog organa ili notara, dok podnosioci prijave koji nisu izdali niti jednu publikaciju u 2024. godini dostavljaju izjavu o navedenoj činjenici ovjerenu kod nadležnog gradskog/općinskog organa ili notara;</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potvrdu ili drugi dokaz izdat od strane Javne ustanove Narodna i univerzitetska biblioteka „Derviš Sušić“ Tuzla (Biblioteke kantona), Nacionalne i univerzitetske biblioteke Bosne i Hercegovine i javne biblioteke na svom općinskom području (original ili ovjerena kopija) o tome da je, u skladu sa članom 9. Zakona o izdavačkoj djelatnosti izvršena obaveza dostavljanja obaveznog broja primjeraka izdatih publikacija prema navedenim bibliotekama u 2024. godini (dostavljaju samo podnosioci prijave koji su imali izdate publikacije u 2024. godini);</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 xml:space="preserve">izjavu ovjerenu kod nadležnog gradskog/općinskog organa ili notara o cijeni jednog primjerka publikacije, sa odgovarajućim predračunima za troškove koji se u skladu sa finansijskim planom programa/projekta traže od Ministarstva; </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 xml:space="preserve">izjavu ovjerenu kod nadležnog gradskog/općinskog organa ili notara da je autor </w:t>
      </w:r>
      <w:r w:rsidRPr="00562D03">
        <w:rPr>
          <w:rFonts w:ascii="Times New Roman" w:hAnsi="Times New Roman" w:cs="Times New Roman"/>
          <w:color w:val="000000" w:themeColor="text1"/>
          <w:sz w:val="24"/>
          <w:szCs w:val="24"/>
          <w:lang w:val="hr-HR"/>
        </w:rPr>
        <w:t xml:space="preserve">programa/projekta izdavačke djelatnosti za koji podnosi prijavu, dok svi </w:t>
      </w:r>
      <w:r w:rsidRPr="00562D03">
        <w:rPr>
          <w:rFonts w:ascii="Times New Roman" w:hAnsi="Times New Roman" w:cs="Times New Roman"/>
          <w:bCs/>
          <w:color w:val="000000" w:themeColor="text1"/>
          <w:sz w:val="24"/>
          <w:szCs w:val="24"/>
          <w:lang w:val="hr-HR"/>
        </w:rPr>
        <w:t>suautori ili autori spojenog djela dostavljaju izjave da su suautori ili autori spojenog djela programa projekta izdavačke djelatnosti za koji se podnosi prijava</w:t>
      </w:r>
      <w:r w:rsidRPr="00562D03">
        <w:rPr>
          <w:rFonts w:ascii="Times New Roman" w:hAnsi="Times New Roman" w:cs="Times New Roman"/>
          <w:color w:val="000000" w:themeColor="text1"/>
          <w:sz w:val="24"/>
          <w:szCs w:val="24"/>
          <w:lang w:val="hr-HR"/>
        </w:rPr>
        <w:t>;</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 xml:space="preserve">izjave ostalih suautora ili autora spojenog djela ovjerene kod nadležnog gradskog/općinskog organa ili notara da su saglasni da podnosilac podnese prijavu za program/projekat izdavačke djelatnosti, </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t xml:space="preserve">dvije stručne recenzije (sa originalnim potpisima recenzenata), </w:t>
      </w:r>
      <w:r w:rsidRPr="00562D03">
        <w:rPr>
          <w:rFonts w:ascii="Times New Roman" w:hAnsi="Times New Roman" w:cs="Times New Roman"/>
          <w:sz w:val="24"/>
          <w:szCs w:val="24"/>
        </w:rPr>
        <w:t>izuzev ukoliko je riječ o godišnjaku</w:t>
      </w:r>
      <w:r w:rsidRPr="00562D03">
        <w:rPr>
          <w:rFonts w:ascii="Times New Roman" w:hAnsi="Times New Roman" w:cs="Times New Roman"/>
          <w:bCs/>
          <w:color w:val="000000" w:themeColor="text1"/>
          <w:sz w:val="24"/>
          <w:szCs w:val="24"/>
          <w:lang w:val="hr-HR"/>
        </w:rPr>
        <w:t>;</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bCs/>
          <w:color w:val="000000" w:themeColor="text1"/>
          <w:sz w:val="24"/>
          <w:szCs w:val="24"/>
          <w:lang w:val="hr-HR"/>
        </w:rPr>
        <w:lastRenderedPageBreak/>
        <w:t xml:space="preserve">izjavu ovjerenu kod nadležnog gradskog/općinskog organa ili notara da podnosilac prijave </w:t>
      </w:r>
      <w:r w:rsidRPr="00562D03">
        <w:rPr>
          <w:rFonts w:ascii="Times New Roman" w:hAnsi="Times New Roman" w:cs="Times New Roman"/>
          <w:color w:val="000000" w:themeColor="text1"/>
          <w:sz w:val="24"/>
          <w:szCs w:val="24"/>
          <w:lang w:val="hr-HR"/>
        </w:rPr>
        <w:t>za predloženi program/projekat nije dobio sredstva sa drugih budžetskih pozicija Budžeta Kantona u 2025. godini;</w:t>
      </w:r>
    </w:p>
    <w:p w:rsidR="004F2B7E" w:rsidRPr="00562D03" w:rsidRDefault="004F2B7E" w:rsidP="004F2B7E">
      <w:pPr>
        <w:pStyle w:val="ListParagraph"/>
        <w:numPr>
          <w:ilvl w:val="0"/>
          <w:numId w:val="27"/>
        </w:numPr>
        <w:spacing w:after="0" w:line="300" w:lineRule="exact"/>
        <w:jc w:val="both"/>
        <w:rPr>
          <w:rFonts w:ascii="Times New Roman" w:hAnsi="Times New Roman" w:cs="Times New Roman"/>
          <w:bCs/>
          <w:color w:val="000000" w:themeColor="text1"/>
          <w:sz w:val="24"/>
          <w:szCs w:val="24"/>
          <w:lang w:val="hr-HR"/>
        </w:rPr>
      </w:pPr>
      <w:r w:rsidRPr="00562D03">
        <w:rPr>
          <w:rFonts w:ascii="Times New Roman" w:hAnsi="Times New Roman" w:cs="Times New Roman"/>
          <w:color w:val="000000" w:themeColor="text1"/>
          <w:sz w:val="24"/>
          <w:szCs w:val="24"/>
        </w:rPr>
        <w:t xml:space="preserve">potvrdu od banke o broju otvorenog transakcijskog računa, ne starija od tri mjeseca </w:t>
      </w:r>
      <w:r w:rsidRPr="00562D03">
        <w:rPr>
          <w:rFonts w:ascii="Times New Roman" w:hAnsi="Times New Roman" w:cs="Times New Roman"/>
          <w:sz w:val="24"/>
          <w:szCs w:val="24"/>
        </w:rPr>
        <w:t>od dana objave javnog poziva</w:t>
      </w:r>
      <w:r w:rsidRPr="00562D03">
        <w:rPr>
          <w:rFonts w:ascii="Times New Roman" w:hAnsi="Times New Roman" w:cs="Times New Roman"/>
          <w:color w:val="000000" w:themeColor="text1"/>
          <w:sz w:val="24"/>
          <w:szCs w:val="24"/>
        </w:rPr>
        <w:t>, u kojoj je jasno naznačeno da račun podnosica prijave nije blokiran.</w:t>
      </w:r>
    </w:p>
    <w:p w:rsidR="00230320" w:rsidRPr="004E7D28" w:rsidRDefault="00230320" w:rsidP="008A0A26">
      <w:pPr>
        <w:pStyle w:val="ListParagraph"/>
        <w:spacing w:after="0" w:line="240" w:lineRule="auto"/>
        <w:ind w:left="0"/>
        <w:jc w:val="both"/>
        <w:rPr>
          <w:rFonts w:ascii="Times New Roman" w:hAnsi="Times New Roman" w:cs="Times New Roman"/>
          <w:sz w:val="24"/>
          <w:szCs w:val="24"/>
          <w:lang w:val="hr-HR"/>
        </w:rPr>
      </w:pPr>
    </w:p>
    <w:p w:rsidR="00CB5529" w:rsidRPr="006D78C7" w:rsidRDefault="00CB5529" w:rsidP="00CB5529">
      <w:pPr>
        <w:spacing w:after="0" w:line="240" w:lineRule="auto"/>
        <w:jc w:val="center"/>
        <w:rPr>
          <w:rFonts w:ascii="Times New Roman" w:hAnsi="Times New Roman" w:cs="Times New Roman"/>
          <w:b/>
          <w:sz w:val="24"/>
          <w:szCs w:val="24"/>
        </w:rPr>
      </w:pPr>
      <w:r w:rsidRPr="006D78C7">
        <w:rPr>
          <w:rFonts w:ascii="Times New Roman" w:hAnsi="Times New Roman" w:cs="Times New Roman"/>
          <w:b/>
          <w:sz w:val="24"/>
          <w:szCs w:val="24"/>
        </w:rPr>
        <w:t>I</w:t>
      </w:r>
      <w:r>
        <w:rPr>
          <w:rFonts w:ascii="Times New Roman" w:hAnsi="Times New Roman" w:cs="Times New Roman"/>
          <w:b/>
          <w:sz w:val="24"/>
          <w:szCs w:val="24"/>
        </w:rPr>
        <w:t>I</w:t>
      </w:r>
      <w:r w:rsidR="006E62BE">
        <w:rPr>
          <w:rFonts w:ascii="Times New Roman" w:hAnsi="Times New Roman" w:cs="Times New Roman"/>
          <w:b/>
          <w:sz w:val="24"/>
          <w:szCs w:val="24"/>
        </w:rPr>
        <w:t>I</w:t>
      </w:r>
    </w:p>
    <w:p w:rsidR="00CB5529" w:rsidRDefault="00CB5529" w:rsidP="00CB55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OPĆE ODREDBE</w:t>
      </w:r>
    </w:p>
    <w:p w:rsidR="00CB5529" w:rsidRPr="005D62A6" w:rsidRDefault="00CB5529" w:rsidP="00647856">
      <w:pPr>
        <w:pStyle w:val="ListParagraph"/>
        <w:numPr>
          <w:ilvl w:val="0"/>
          <w:numId w:val="10"/>
        </w:numPr>
        <w:spacing w:after="0" w:line="240" w:lineRule="auto"/>
        <w:rPr>
          <w:rFonts w:ascii="Times New Roman" w:hAnsi="Times New Roman" w:cs="Times New Roman"/>
          <w:b/>
          <w:sz w:val="24"/>
          <w:szCs w:val="24"/>
        </w:rPr>
      </w:pPr>
      <w:r w:rsidRPr="005D62A6">
        <w:rPr>
          <w:rFonts w:ascii="Times New Roman" w:hAnsi="Times New Roman" w:cs="Times New Roman"/>
          <w:b/>
          <w:sz w:val="24"/>
          <w:szCs w:val="24"/>
        </w:rPr>
        <w:t>Objava Javnog poziva</w:t>
      </w:r>
    </w:p>
    <w:p w:rsidR="00CB5529" w:rsidRDefault="00CB5529" w:rsidP="00093E24">
      <w:pPr>
        <w:spacing w:after="0" w:line="240" w:lineRule="auto"/>
        <w:jc w:val="both"/>
        <w:rPr>
          <w:rFonts w:ascii="Times New Roman" w:hAnsi="Times New Roman" w:cs="Times New Roman"/>
          <w:bCs/>
          <w:sz w:val="24"/>
          <w:szCs w:val="24"/>
          <w:lang w:val="hr-HR"/>
        </w:rPr>
      </w:pPr>
      <w:r w:rsidRPr="00CB5529">
        <w:rPr>
          <w:rFonts w:ascii="Times New Roman" w:hAnsi="Times New Roman" w:cs="Times New Roman"/>
          <w:sz w:val="24"/>
          <w:szCs w:val="24"/>
        </w:rPr>
        <w:t xml:space="preserve">Javni poziv se objavljuje na </w:t>
      </w:r>
      <w:r>
        <w:rPr>
          <w:rFonts w:ascii="Times New Roman" w:hAnsi="Times New Roman" w:cs="Times New Roman"/>
          <w:sz w:val="24"/>
          <w:szCs w:val="24"/>
        </w:rPr>
        <w:t xml:space="preserve">zvaničnoj web stranici Vlade </w:t>
      </w:r>
      <w:hyperlink r:id="rId8" w:history="1">
        <w:r w:rsidR="00093E24">
          <w:rPr>
            <w:rStyle w:val="Hyperlink"/>
            <w:rFonts w:ascii="Times New Roman" w:hAnsi="Times New Roman" w:cs="Times New Roman"/>
            <w:bCs/>
            <w:sz w:val="24"/>
            <w:szCs w:val="24"/>
            <w:lang w:val="hr-HR"/>
          </w:rPr>
          <w:t>www.vladatk.gov.ba</w:t>
        </w:r>
      </w:hyperlink>
      <w:r w:rsidR="00093E24">
        <w:rPr>
          <w:rFonts w:ascii="Times New Roman" w:hAnsi="Times New Roman" w:cs="Times New Roman"/>
          <w:sz w:val="24"/>
          <w:szCs w:val="24"/>
        </w:rPr>
        <w:t xml:space="preserve"> i </w:t>
      </w:r>
      <w:r w:rsidR="00093E24">
        <w:rPr>
          <w:rFonts w:ascii="Times New Roman" w:hAnsi="Times New Roman" w:cs="Times New Roman"/>
          <w:bCs/>
          <w:sz w:val="24"/>
          <w:szCs w:val="24"/>
          <w:lang w:val="hr-HR"/>
        </w:rPr>
        <w:t>web stranic</w:t>
      </w:r>
      <w:r w:rsidR="000B5283">
        <w:rPr>
          <w:rFonts w:ascii="Times New Roman" w:hAnsi="Times New Roman" w:cs="Times New Roman"/>
          <w:bCs/>
          <w:sz w:val="24"/>
          <w:szCs w:val="24"/>
          <w:lang w:val="hr-HR"/>
        </w:rPr>
        <w:t>i</w:t>
      </w:r>
      <w:r w:rsidR="00093E24">
        <w:rPr>
          <w:rFonts w:ascii="Times New Roman" w:hAnsi="Times New Roman" w:cs="Times New Roman"/>
          <w:bCs/>
          <w:sz w:val="24"/>
          <w:szCs w:val="24"/>
          <w:lang w:val="hr-HR"/>
        </w:rPr>
        <w:t xml:space="preserve"> Ministarstva </w:t>
      </w:r>
      <w:hyperlink r:id="rId9" w:history="1">
        <w:r w:rsidR="00093E24">
          <w:rPr>
            <w:rStyle w:val="Hyperlink"/>
            <w:rFonts w:ascii="Times New Roman" w:hAnsi="Times New Roman" w:cs="Times New Roman"/>
            <w:bCs/>
            <w:sz w:val="24"/>
            <w:szCs w:val="24"/>
            <w:lang w:val="hr-HR"/>
          </w:rPr>
          <w:t>www.mksmtk.gov.ba</w:t>
        </w:r>
      </w:hyperlink>
      <w:r w:rsidR="00093E24">
        <w:rPr>
          <w:rFonts w:ascii="Times New Roman" w:hAnsi="Times New Roman" w:cs="Times New Roman"/>
          <w:bCs/>
          <w:sz w:val="24"/>
          <w:szCs w:val="24"/>
          <w:lang w:val="hr-HR"/>
        </w:rPr>
        <w:t>.</w:t>
      </w:r>
    </w:p>
    <w:p w:rsidR="00093E24" w:rsidRDefault="00093E24" w:rsidP="00093E24">
      <w:pPr>
        <w:spacing w:after="0" w:line="240" w:lineRule="auto"/>
        <w:jc w:val="both"/>
        <w:rPr>
          <w:rFonts w:ascii="Times New Roman" w:hAnsi="Times New Roman" w:cs="Times New Roman"/>
          <w:bCs/>
          <w:sz w:val="24"/>
          <w:szCs w:val="24"/>
          <w:lang w:val="hr-HR"/>
        </w:rPr>
      </w:pPr>
    </w:p>
    <w:p w:rsidR="00093E24" w:rsidRPr="005D62A6" w:rsidRDefault="00093E24"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5D62A6">
        <w:rPr>
          <w:rFonts w:ascii="Times New Roman" w:hAnsi="Times New Roman" w:cs="Times New Roman"/>
          <w:b/>
          <w:bCs/>
          <w:sz w:val="24"/>
          <w:szCs w:val="24"/>
          <w:lang w:val="hr-HR"/>
        </w:rPr>
        <w:t>Način podnošenja prijave</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Prijave na Javni poziv se šalju preporučeno poštom ili lično u zapečaćenim kovertama na adresu:</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Tuzlanski kanton</w:t>
      </w:r>
    </w:p>
    <w:p w:rsidR="00093E24" w:rsidRDefault="00093E24"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Ministarstvo za kulturu, sport i mlade </w:t>
      </w:r>
    </w:p>
    <w:p w:rsidR="005B7F70" w:rsidRDefault="00CD2BBF"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Pisarnica Vlade TK, Fra Grge Matića broj 8,</w:t>
      </w:r>
      <w:r w:rsidR="00F33BAE">
        <w:rPr>
          <w:rFonts w:ascii="Times New Roman" w:hAnsi="Times New Roman" w:cs="Times New Roman"/>
          <w:bCs/>
          <w:sz w:val="24"/>
          <w:szCs w:val="24"/>
          <w:lang w:val="hr-HR"/>
        </w:rPr>
        <w:t xml:space="preserve"> </w:t>
      </w:r>
      <w:r>
        <w:rPr>
          <w:rFonts w:ascii="Times New Roman" w:hAnsi="Times New Roman" w:cs="Times New Roman"/>
          <w:bCs/>
          <w:sz w:val="24"/>
          <w:szCs w:val="24"/>
          <w:lang w:val="hr-HR"/>
        </w:rPr>
        <w:t xml:space="preserve">75000 Tuzla </w:t>
      </w:r>
    </w:p>
    <w:p w:rsidR="00CD2BBF" w:rsidRDefault="00CD2BBF"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sa naznakom „NE OTVARATI-</w:t>
      </w:r>
      <w:r w:rsidR="006E62BE">
        <w:rPr>
          <w:rFonts w:ascii="Times New Roman" w:hAnsi="Times New Roman" w:cs="Times New Roman"/>
          <w:bCs/>
          <w:sz w:val="24"/>
          <w:szCs w:val="24"/>
          <w:lang w:val="hr-HR"/>
        </w:rPr>
        <w:t xml:space="preserve">prijava po Javnom pozivu </w:t>
      </w:r>
      <w:r w:rsidR="006E62BE" w:rsidRPr="006E62BE">
        <w:rPr>
          <w:rFonts w:ascii="Times New Roman" w:hAnsi="Times New Roman" w:cs="Times New Roman"/>
          <w:bCs/>
          <w:sz w:val="24"/>
          <w:szCs w:val="24"/>
          <w:lang w:val="hr-HR"/>
        </w:rPr>
        <w:t>za odabir korisnika sredstava sa potrošačke jedinice 32010003-</w:t>
      </w:r>
      <w:r w:rsidR="00873CF2">
        <w:rPr>
          <w:rFonts w:ascii="Times New Roman" w:hAnsi="Times New Roman" w:cs="Times New Roman"/>
          <w:bCs/>
          <w:sz w:val="24"/>
          <w:szCs w:val="24"/>
          <w:lang w:val="hr-HR"/>
        </w:rPr>
        <w:t>Podrška u oblasti kulture u 2025</w:t>
      </w:r>
      <w:r w:rsidR="006E62BE" w:rsidRPr="006E62BE">
        <w:rPr>
          <w:rFonts w:ascii="Times New Roman" w:hAnsi="Times New Roman" w:cs="Times New Roman"/>
          <w:bCs/>
          <w:sz w:val="24"/>
          <w:szCs w:val="24"/>
          <w:lang w:val="hr-HR"/>
        </w:rPr>
        <w:t>. godini za programe/projekte u oblasti kulture i programe/projekte izdavačke djelatnosti</w:t>
      </w:r>
      <w:r w:rsidR="006E62BE">
        <w:rPr>
          <w:rFonts w:ascii="Times New Roman" w:hAnsi="Times New Roman" w:cs="Times New Roman"/>
          <w:bCs/>
          <w:sz w:val="24"/>
          <w:szCs w:val="24"/>
          <w:lang w:val="hr-HR"/>
        </w:rPr>
        <w:t xml:space="preserve">  sa napomenom: za programe/projekte _______________ (navesti u oblasti kulture ili izdavačke djelatnosti)</w:t>
      </w:r>
      <w:r>
        <w:rPr>
          <w:rFonts w:ascii="Times New Roman" w:hAnsi="Times New Roman" w:cs="Times New Roman"/>
          <w:bCs/>
          <w:sz w:val="24"/>
          <w:szCs w:val="24"/>
          <w:lang w:val="hr-HR"/>
        </w:rPr>
        <w:t xml:space="preserve">“ </w:t>
      </w:r>
    </w:p>
    <w:p w:rsidR="006E62BE" w:rsidRDefault="006E62BE" w:rsidP="00093E24">
      <w:pPr>
        <w:spacing w:after="0" w:line="240" w:lineRule="auto"/>
        <w:jc w:val="both"/>
        <w:rPr>
          <w:rFonts w:ascii="Times New Roman" w:hAnsi="Times New Roman" w:cs="Times New Roman"/>
          <w:bCs/>
          <w:sz w:val="24"/>
          <w:szCs w:val="24"/>
          <w:lang w:val="hr-HR"/>
        </w:rPr>
      </w:pPr>
    </w:p>
    <w:p w:rsidR="006E62BE" w:rsidRDefault="006E62BE"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Na poleđini koverte obavezno navesti ime podnosioca prijave, adresu i kontakt telefon. Podnosilac prijave obavezno popunjava sve rubrike odgovarajućeg prijavnog obrasca i odgovara za vjerodostojnost svih unesenih podataka.</w:t>
      </w:r>
    </w:p>
    <w:p w:rsidR="006E62BE" w:rsidRDefault="006E62BE" w:rsidP="00093E24">
      <w:pPr>
        <w:spacing w:after="0" w:line="240" w:lineRule="auto"/>
        <w:jc w:val="both"/>
        <w:rPr>
          <w:rFonts w:ascii="Times New Roman" w:hAnsi="Times New Roman" w:cs="Times New Roman"/>
          <w:bCs/>
          <w:sz w:val="24"/>
          <w:szCs w:val="24"/>
          <w:lang w:val="hr-HR"/>
        </w:rPr>
      </w:pPr>
      <w:bookmarkStart w:id="0" w:name="_GoBack"/>
      <w:bookmarkEnd w:id="0"/>
    </w:p>
    <w:p w:rsidR="006E62BE" w:rsidRDefault="006E62BE"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Nepotpune, neuredne i neblagovremene prijave neće biti predmet daljeg razmatranja</w:t>
      </w:r>
      <w:r w:rsidR="00F54C0C">
        <w:rPr>
          <w:rFonts w:ascii="Times New Roman" w:hAnsi="Times New Roman" w:cs="Times New Roman"/>
          <w:bCs/>
          <w:sz w:val="24"/>
          <w:szCs w:val="24"/>
          <w:lang w:val="hr-HR"/>
        </w:rPr>
        <w:t>.</w:t>
      </w:r>
    </w:p>
    <w:p w:rsidR="00D647AC" w:rsidRDefault="00D647AC" w:rsidP="00093E24">
      <w:pPr>
        <w:spacing w:after="0" w:line="240" w:lineRule="auto"/>
        <w:jc w:val="both"/>
        <w:rPr>
          <w:rFonts w:ascii="Times New Roman" w:hAnsi="Times New Roman" w:cs="Times New Roman"/>
          <w:bCs/>
          <w:sz w:val="24"/>
          <w:szCs w:val="24"/>
          <w:lang w:val="hr-HR"/>
        </w:rPr>
      </w:pPr>
    </w:p>
    <w:p w:rsidR="00D647AC" w:rsidRPr="005D62A6" w:rsidRDefault="00D647AC"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5D62A6">
        <w:rPr>
          <w:rFonts w:ascii="Times New Roman" w:hAnsi="Times New Roman" w:cs="Times New Roman"/>
          <w:b/>
          <w:bCs/>
          <w:sz w:val="24"/>
          <w:szCs w:val="24"/>
          <w:lang w:val="hr-HR"/>
        </w:rPr>
        <w:t>Rok za dostavu prijava</w:t>
      </w:r>
    </w:p>
    <w:p w:rsidR="00D647AC" w:rsidRDefault="00D647AC" w:rsidP="00093E24">
      <w:p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Javni poziv ostaje otvoren </w:t>
      </w:r>
      <w:r w:rsidRPr="00450895">
        <w:rPr>
          <w:rFonts w:ascii="Times New Roman" w:hAnsi="Times New Roman" w:cs="Times New Roman"/>
          <w:bCs/>
          <w:sz w:val="24"/>
          <w:szCs w:val="24"/>
          <w:lang w:val="hr-HR"/>
        </w:rPr>
        <w:t xml:space="preserve">do </w:t>
      </w:r>
      <w:r w:rsidR="00450895" w:rsidRPr="00450895">
        <w:rPr>
          <w:rFonts w:ascii="Times New Roman" w:hAnsi="Times New Roman" w:cs="Times New Roman"/>
          <w:bCs/>
          <w:sz w:val="24"/>
          <w:szCs w:val="24"/>
          <w:lang w:val="hr-HR"/>
        </w:rPr>
        <w:t>petka</w:t>
      </w:r>
      <w:r w:rsidRPr="00450895">
        <w:rPr>
          <w:rFonts w:ascii="Times New Roman" w:hAnsi="Times New Roman" w:cs="Times New Roman"/>
          <w:bCs/>
          <w:sz w:val="24"/>
          <w:szCs w:val="24"/>
          <w:lang w:val="hr-HR"/>
        </w:rPr>
        <w:t xml:space="preserve">, </w:t>
      </w:r>
      <w:r w:rsidR="00450895" w:rsidRPr="00450895">
        <w:rPr>
          <w:rFonts w:ascii="Times New Roman" w:hAnsi="Times New Roman" w:cs="Times New Roman"/>
          <w:bCs/>
          <w:sz w:val="24"/>
          <w:szCs w:val="24"/>
          <w:lang w:val="hr-HR"/>
        </w:rPr>
        <w:t>28</w:t>
      </w:r>
      <w:r w:rsidRPr="00450895">
        <w:rPr>
          <w:rFonts w:ascii="Times New Roman" w:hAnsi="Times New Roman" w:cs="Times New Roman"/>
          <w:bCs/>
          <w:sz w:val="24"/>
          <w:szCs w:val="24"/>
          <w:lang w:val="hr-HR"/>
        </w:rPr>
        <w:t>.</w:t>
      </w:r>
      <w:r w:rsidR="00A11244" w:rsidRPr="00450895">
        <w:rPr>
          <w:rFonts w:ascii="Times New Roman" w:hAnsi="Times New Roman" w:cs="Times New Roman"/>
          <w:bCs/>
          <w:sz w:val="24"/>
          <w:szCs w:val="24"/>
          <w:lang w:val="hr-HR"/>
        </w:rPr>
        <w:t>02</w:t>
      </w:r>
      <w:r w:rsidR="00873CF2" w:rsidRPr="00450895">
        <w:rPr>
          <w:rFonts w:ascii="Times New Roman" w:hAnsi="Times New Roman" w:cs="Times New Roman"/>
          <w:bCs/>
          <w:sz w:val="24"/>
          <w:szCs w:val="24"/>
          <w:lang w:val="hr-HR"/>
        </w:rPr>
        <w:t>.2025</w:t>
      </w:r>
      <w:r w:rsidRPr="00450895">
        <w:rPr>
          <w:rFonts w:ascii="Times New Roman" w:hAnsi="Times New Roman" w:cs="Times New Roman"/>
          <w:bCs/>
          <w:sz w:val="24"/>
          <w:szCs w:val="24"/>
          <w:lang w:val="hr-HR"/>
        </w:rPr>
        <w:t>.</w:t>
      </w:r>
      <w:r>
        <w:rPr>
          <w:rFonts w:ascii="Times New Roman" w:hAnsi="Times New Roman" w:cs="Times New Roman"/>
          <w:bCs/>
          <w:sz w:val="24"/>
          <w:szCs w:val="24"/>
          <w:lang w:val="hr-HR"/>
        </w:rPr>
        <w:t xml:space="preserve"> godine a prijave zaprimljene nakon isteka navedenog roka će biti odbačene i neće biti predmet razmatranja.</w:t>
      </w:r>
    </w:p>
    <w:p w:rsidR="00D647AC" w:rsidRDefault="00D647AC" w:rsidP="00093E24">
      <w:pPr>
        <w:spacing w:after="0" w:line="240" w:lineRule="auto"/>
        <w:jc w:val="both"/>
        <w:rPr>
          <w:rFonts w:ascii="Times New Roman" w:hAnsi="Times New Roman" w:cs="Times New Roman"/>
          <w:bCs/>
          <w:sz w:val="24"/>
          <w:szCs w:val="24"/>
          <w:lang w:val="hr-HR"/>
        </w:rPr>
      </w:pPr>
    </w:p>
    <w:p w:rsidR="00D647AC" w:rsidRPr="007058E3" w:rsidRDefault="00D647AC" w:rsidP="00647856">
      <w:pPr>
        <w:pStyle w:val="ListParagraph"/>
        <w:numPr>
          <w:ilvl w:val="0"/>
          <w:numId w:val="10"/>
        </w:numPr>
        <w:spacing w:after="0" w:line="240" w:lineRule="auto"/>
        <w:jc w:val="both"/>
        <w:rPr>
          <w:rFonts w:ascii="Times New Roman" w:hAnsi="Times New Roman" w:cs="Times New Roman"/>
          <w:b/>
          <w:bCs/>
          <w:sz w:val="24"/>
          <w:szCs w:val="24"/>
          <w:lang w:val="hr-HR"/>
        </w:rPr>
      </w:pPr>
      <w:r w:rsidRPr="007058E3">
        <w:rPr>
          <w:rFonts w:ascii="Times New Roman" w:hAnsi="Times New Roman" w:cs="Times New Roman"/>
          <w:b/>
          <w:bCs/>
          <w:sz w:val="24"/>
          <w:szCs w:val="24"/>
          <w:lang w:val="hr-HR"/>
        </w:rPr>
        <w:t>Informacije podnosiocima prijava</w:t>
      </w:r>
    </w:p>
    <w:p w:rsidR="00763DE2" w:rsidRPr="003365D4" w:rsidRDefault="00D647AC" w:rsidP="00647856">
      <w:pPr>
        <w:pStyle w:val="ListParagraph"/>
        <w:numPr>
          <w:ilvl w:val="0"/>
          <w:numId w:val="11"/>
        </w:numPr>
        <w:spacing w:after="0" w:line="240" w:lineRule="auto"/>
        <w:jc w:val="both"/>
        <w:rPr>
          <w:rFonts w:ascii="Times New Roman" w:hAnsi="Times New Roman" w:cs="Times New Roman"/>
          <w:bCs/>
          <w:sz w:val="24"/>
          <w:szCs w:val="24"/>
          <w:lang w:val="hr-HR"/>
        </w:rPr>
      </w:pPr>
      <w:r w:rsidRPr="003365D4">
        <w:rPr>
          <w:rFonts w:ascii="Times New Roman" w:hAnsi="Times New Roman" w:cs="Times New Roman"/>
          <w:bCs/>
          <w:sz w:val="24"/>
          <w:szCs w:val="24"/>
          <w:lang w:val="hr-HR"/>
        </w:rPr>
        <w:t>Dostavljena dokumentacija se neće vraćati.</w:t>
      </w:r>
    </w:p>
    <w:p w:rsidR="003365D4" w:rsidRPr="003365D4" w:rsidRDefault="003365D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3365D4">
        <w:rPr>
          <w:rFonts w:ascii="Times New Roman" w:hAnsi="Times New Roman" w:cs="Times New Roman"/>
          <w:bCs/>
          <w:sz w:val="24"/>
          <w:szCs w:val="24"/>
          <w:lang w:val="hr-HR"/>
        </w:rPr>
        <w:t>Podnosi</w:t>
      </w:r>
      <w:r w:rsidR="006617DF">
        <w:rPr>
          <w:rFonts w:ascii="Times New Roman" w:hAnsi="Times New Roman" w:cs="Times New Roman"/>
          <w:bCs/>
          <w:sz w:val="24"/>
          <w:szCs w:val="24"/>
          <w:lang w:val="hr-HR"/>
        </w:rPr>
        <w:t xml:space="preserve">lac </w:t>
      </w:r>
      <w:r w:rsidRPr="003365D4">
        <w:rPr>
          <w:rFonts w:ascii="Times New Roman" w:hAnsi="Times New Roman" w:cs="Times New Roman"/>
          <w:bCs/>
          <w:sz w:val="24"/>
          <w:szCs w:val="24"/>
          <w:lang w:val="hr-HR"/>
        </w:rPr>
        <w:t>prijave je odgovoran za tačnost podataka u prijavi na propi</w:t>
      </w:r>
      <w:r w:rsidR="009444C5">
        <w:rPr>
          <w:rFonts w:ascii="Times New Roman" w:hAnsi="Times New Roman" w:cs="Times New Roman"/>
          <w:bCs/>
          <w:sz w:val="24"/>
          <w:szCs w:val="24"/>
          <w:lang w:val="hr-HR"/>
        </w:rPr>
        <w:t>sanom obrascu. Ukoliko podnosilac</w:t>
      </w:r>
      <w:r w:rsidRPr="003365D4">
        <w:rPr>
          <w:rFonts w:ascii="Times New Roman" w:hAnsi="Times New Roman" w:cs="Times New Roman"/>
          <w:bCs/>
          <w:sz w:val="24"/>
          <w:szCs w:val="24"/>
          <w:lang w:val="hr-HR"/>
        </w:rPr>
        <w:t xml:space="preserve"> prijave pogrešno popuni prijavu, </w:t>
      </w:r>
      <w:r w:rsidR="00171C8A">
        <w:rPr>
          <w:rFonts w:ascii="Times New Roman" w:hAnsi="Times New Roman" w:cs="Times New Roman"/>
          <w:bCs/>
          <w:sz w:val="24"/>
          <w:szCs w:val="24"/>
          <w:lang w:val="hr-HR"/>
        </w:rPr>
        <w:t>ista</w:t>
      </w:r>
      <w:r w:rsidRPr="003365D4">
        <w:rPr>
          <w:rFonts w:ascii="Times New Roman" w:hAnsi="Times New Roman" w:cs="Times New Roman"/>
          <w:bCs/>
          <w:sz w:val="24"/>
          <w:szCs w:val="24"/>
          <w:lang w:val="hr-HR"/>
        </w:rPr>
        <w:t xml:space="preserve"> će se </w:t>
      </w:r>
      <w:r w:rsidR="00171C8A">
        <w:rPr>
          <w:rFonts w:ascii="Times New Roman" w:hAnsi="Times New Roman" w:cs="Times New Roman"/>
          <w:bCs/>
          <w:sz w:val="24"/>
          <w:szCs w:val="24"/>
          <w:lang w:val="hr-HR"/>
        </w:rPr>
        <w:t xml:space="preserve">smatrati </w:t>
      </w:r>
      <w:r w:rsidRPr="003365D4">
        <w:rPr>
          <w:rFonts w:ascii="Times New Roman" w:hAnsi="Times New Roman" w:cs="Times New Roman"/>
          <w:bCs/>
          <w:sz w:val="24"/>
          <w:szCs w:val="24"/>
          <w:lang w:val="hr-HR"/>
        </w:rPr>
        <w:t>formalno-pravno neispravnom.</w:t>
      </w:r>
    </w:p>
    <w:p w:rsidR="003365D4" w:rsidRPr="003365D4" w:rsidRDefault="003365D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3365D4">
        <w:rPr>
          <w:rFonts w:ascii="Times New Roman" w:hAnsi="Times New Roman" w:cs="Times New Roman"/>
          <w:bCs/>
          <w:sz w:val="24"/>
          <w:szCs w:val="24"/>
          <w:lang w:val="hr-HR"/>
        </w:rPr>
        <w:t>U slučaju nedostatka sredstava u Budžetu Tuzlanskog kantona obustavlja se realizacija dodjele sredstava u potpunosti ili djelimično, srazmjerno nedostajućim sredstvima.</w:t>
      </w:r>
    </w:p>
    <w:p w:rsidR="00A11244" w:rsidRDefault="003365D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sidRPr="00A11244">
        <w:rPr>
          <w:rFonts w:ascii="Times New Roman" w:hAnsi="Times New Roman" w:cs="Times New Roman"/>
          <w:bCs/>
          <w:sz w:val="24"/>
          <w:szCs w:val="24"/>
          <w:lang w:val="hr-HR"/>
        </w:rPr>
        <w:t xml:space="preserve">Sve informacije vezane za Javni poziv mogu se dobiti svakim radnim danom </w:t>
      </w:r>
      <w:r w:rsidR="006C0A25" w:rsidRPr="00A11244">
        <w:rPr>
          <w:rFonts w:ascii="Times New Roman" w:hAnsi="Times New Roman" w:cs="Times New Roman"/>
          <w:bCs/>
          <w:sz w:val="24"/>
          <w:szCs w:val="24"/>
          <w:lang w:val="hr-HR"/>
        </w:rPr>
        <w:t>na brojeve telefona: 035/283-559</w:t>
      </w:r>
      <w:r w:rsidR="0092767D">
        <w:rPr>
          <w:rFonts w:ascii="Times New Roman" w:hAnsi="Times New Roman" w:cs="Times New Roman"/>
          <w:bCs/>
          <w:sz w:val="24"/>
          <w:szCs w:val="24"/>
          <w:lang w:val="hr-HR"/>
        </w:rPr>
        <w:t>, 035 369-410</w:t>
      </w:r>
      <w:r w:rsidRPr="00A11244">
        <w:rPr>
          <w:rFonts w:ascii="Times New Roman" w:hAnsi="Times New Roman" w:cs="Times New Roman"/>
          <w:bCs/>
          <w:sz w:val="24"/>
          <w:szCs w:val="24"/>
          <w:lang w:val="hr-HR"/>
        </w:rPr>
        <w:t xml:space="preserve"> i 035/369-352.</w:t>
      </w:r>
      <w:r w:rsidR="00CD3431" w:rsidRPr="00A11244">
        <w:rPr>
          <w:rFonts w:ascii="Times New Roman" w:hAnsi="Times New Roman" w:cs="Times New Roman"/>
          <w:bCs/>
          <w:sz w:val="24"/>
          <w:szCs w:val="24"/>
          <w:lang w:val="hr-HR"/>
        </w:rPr>
        <w:t xml:space="preserve"> </w:t>
      </w:r>
    </w:p>
    <w:p w:rsidR="006C0A25" w:rsidRPr="00A11244" w:rsidRDefault="00A11244" w:rsidP="00647856">
      <w:pPr>
        <w:pStyle w:val="ListParagraph"/>
        <w:numPr>
          <w:ilvl w:val="0"/>
          <w:numId w:val="11"/>
        </w:numPr>
        <w:shd w:val="clear" w:color="auto" w:fill="FFFFFF"/>
        <w:spacing w:after="0" w:line="240" w:lineRule="auto"/>
        <w:jc w:val="both"/>
        <w:textAlignment w:val="baseline"/>
        <w:rPr>
          <w:rFonts w:ascii="Times New Roman" w:hAnsi="Times New Roman" w:cs="Times New Roman"/>
          <w:bCs/>
          <w:sz w:val="24"/>
          <w:szCs w:val="24"/>
          <w:lang w:val="hr-HR"/>
        </w:rPr>
      </w:pPr>
      <w:r>
        <w:rPr>
          <w:rFonts w:ascii="Times New Roman" w:hAnsi="Times New Roman" w:cs="Times New Roman"/>
          <w:bCs/>
          <w:sz w:val="24"/>
          <w:szCs w:val="24"/>
          <w:lang w:val="hr-HR"/>
        </w:rPr>
        <w:t>O</w:t>
      </w:r>
      <w:r w:rsidR="006C0A25" w:rsidRPr="00A11244">
        <w:rPr>
          <w:rFonts w:ascii="Times New Roman" w:hAnsi="Times New Roman" w:cs="Times New Roman"/>
          <w:bCs/>
          <w:sz w:val="24"/>
          <w:szCs w:val="24"/>
          <w:lang w:val="hr-HR"/>
        </w:rPr>
        <w:t xml:space="preserve"> rezultatima J</w:t>
      </w:r>
      <w:r w:rsidR="003365D4" w:rsidRPr="00A11244">
        <w:rPr>
          <w:rFonts w:ascii="Times New Roman" w:hAnsi="Times New Roman" w:cs="Times New Roman"/>
          <w:bCs/>
          <w:sz w:val="24"/>
          <w:szCs w:val="24"/>
          <w:lang w:val="hr-HR"/>
        </w:rPr>
        <w:t xml:space="preserve">avnog poziva podnosioci prijava će biti obaviješteni putem </w:t>
      </w:r>
      <w:r w:rsidR="00D23DB9" w:rsidRPr="00A11244">
        <w:rPr>
          <w:rFonts w:ascii="Times New Roman" w:hAnsi="Times New Roman" w:cs="Times New Roman"/>
          <w:bCs/>
          <w:sz w:val="24"/>
          <w:szCs w:val="24"/>
          <w:lang w:val="hr-HR"/>
        </w:rPr>
        <w:t xml:space="preserve">web stranice </w:t>
      </w:r>
      <w:r w:rsidR="006C0A25" w:rsidRPr="00A11244">
        <w:rPr>
          <w:rFonts w:ascii="Times New Roman" w:hAnsi="Times New Roman" w:cs="Times New Roman"/>
          <w:sz w:val="24"/>
          <w:szCs w:val="24"/>
        </w:rPr>
        <w:t xml:space="preserve">Vlade </w:t>
      </w:r>
      <w:hyperlink r:id="rId10" w:history="1">
        <w:r w:rsidR="006C0A25" w:rsidRPr="00A11244">
          <w:rPr>
            <w:rStyle w:val="Hyperlink"/>
            <w:rFonts w:ascii="Times New Roman" w:hAnsi="Times New Roman" w:cs="Times New Roman"/>
            <w:bCs/>
            <w:sz w:val="24"/>
            <w:szCs w:val="24"/>
            <w:lang w:val="hr-HR"/>
          </w:rPr>
          <w:t>www.vladatk.gov.ba</w:t>
        </w:r>
      </w:hyperlink>
      <w:r w:rsidR="006C0A25" w:rsidRPr="00A11244">
        <w:rPr>
          <w:rFonts w:ascii="Times New Roman" w:hAnsi="Times New Roman" w:cs="Times New Roman"/>
          <w:sz w:val="24"/>
          <w:szCs w:val="24"/>
        </w:rPr>
        <w:t xml:space="preserve"> i </w:t>
      </w:r>
      <w:r w:rsidR="006C0A25" w:rsidRPr="00A11244">
        <w:rPr>
          <w:rFonts w:ascii="Times New Roman" w:hAnsi="Times New Roman" w:cs="Times New Roman"/>
          <w:bCs/>
          <w:sz w:val="24"/>
          <w:szCs w:val="24"/>
          <w:lang w:val="hr-HR"/>
        </w:rPr>
        <w:t xml:space="preserve">web stranice Ministarstva </w:t>
      </w:r>
      <w:hyperlink r:id="rId11" w:history="1">
        <w:r w:rsidR="006C0A25" w:rsidRPr="00A11244">
          <w:rPr>
            <w:rStyle w:val="Hyperlink"/>
            <w:rFonts w:ascii="Times New Roman" w:hAnsi="Times New Roman" w:cs="Times New Roman"/>
            <w:bCs/>
            <w:sz w:val="24"/>
            <w:szCs w:val="24"/>
            <w:lang w:val="hr-HR"/>
          </w:rPr>
          <w:t>www.mksmtk.gov.ba</w:t>
        </w:r>
      </w:hyperlink>
      <w:r w:rsidR="006C0A25" w:rsidRPr="00A11244">
        <w:rPr>
          <w:rFonts w:ascii="Times New Roman" w:hAnsi="Times New Roman" w:cs="Times New Roman"/>
          <w:bCs/>
          <w:sz w:val="24"/>
          <w:szCs w:val="24"/>
          <w:lang w:val="hr-HR"/>
        </w:rPr>
        <w:t>.</w:t>
      </w:r>
    </w:p>
    <w:p w:rsidR="003365D4" w:rsidRPr="006C0A25" w:rsidRDefault="003365D4" w:rsidP="006C0A25">
      <w:pPr>
        <w:pStyle w:val="ListParagraph"/>
        <w:shd w:val="clear" w:color="auto" w:fill="FFFFFF"/>
        <w:spacing w:after="0" w:line="240" w:lineRule="auto"/>
        <w:jc w:val="both"/>
        <w:textAlignment w:val="baseline"/>
        <w:rPr>
          <w:rFonts w:ascii="Times New Roman" w:hAnsi="Times New Roman" w:cs="Times New Roman"/>
          <w:bCs/>
          <w:sz w:val="24"/>
          <w:szCs w:val="24"/>
          <w:lang w:val="hr-HR"/>
        </w:rPr>
      </w:pPr>
    </w:p>
    <w:sectPr w:rsidR="003365D4" w:rsidRPr="006C0A25" w:rsidSect="00AD3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75" w:rsidRDefault="00D75D75" w:rsidP="00326336">
      <w:pPr>
        <w:spacing w:after="0" w:line="240" w:lineRule="auto"/>
      </w:pPr>
      <w:r>
        <w:separator/>
      </w:r>
    </w:p>
  </w:endnote>
  <w:endnote w:type="continuationSeparator" w:id="0">
    <w:p w:rsidR="00D75D75" w:rsidRDefault="00D75D75" w:rsidP="0032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75" w:rsidRDefault="00D75D75" w:rsidP="00326336">
      <w:pPr>
        <w:spacing w:after="0" w:line="240" w:lineRule="auto"/>
      </w:pPr>
      <w:r>
        <w:separator/>
      </w:r>
    </w:p>
  </w:footnote>
  <w:footnote w:type="continuationSeparator" w:id="0">
    <w:p w:rsidR="00D75D75" w:rsidRDefault="00D75D75" w:rsidP="00326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031"/>
    <w:multiLevelType w:val="hybridMultilevel"/>
    <w:tmpl w:val="F29C15D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C821083"/>
    <w:multiLevelType w:val="hybridMultilevel"/>
    <w:tmpl w:val="27E6E86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D81504E"/>
    <w:multiLevelType w:val="hybridMultilevel"/>
    <w:tmpl w:val="08B0A132"/>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3" w15:restartNumberingAfterBreak="0">
    <w:nsid w:val="13F25938"/>
    <w:multiLevelType w:val="hybridMultilevel"/>
    <w:tmpl w:val="F1DE60F8"/>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4" w15:restartNumberingAfterBreak="0">
    <w:nsid w:val="15853375"/>
    <w:multiLevelType w:val="hybridMultilevel"/>
    <w:tmpl w:val="93023308"/>
    <w:lvl w:ilvl="0" w:tplc="2AC636C2">
      <w:start w:val="2"/>
      <w:numFmt w:val="decimal"/>
      <w:lvlText w:val="(%1)"/>
      <w:lvlJc w:val="left"/>
      <w:pPr>
        <w:ind w:left="1353"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A6F51CE"/>
    <w:multiLevelType w:val="hybridMultilevel"/>
    <w:tmpl w:val="1BFE3668"/>
    <w:lvl w:ilvl="0" w:tplc="141A0017">
      <w:start w:val="1"/>
      <w:numFmt w:val="lowerLetter"/>
      <w:lvlText w:val="%1)"/>
      <w:lvlJc w:val="left"/>
      <w:pPr>
        <w:ind w:left="1800" w:hanging="360"/>
      </w:pPr>
    </w:lvl>
    <w:lvl w:ilvl="1" w:tplc="141A0019" w:tentative="1">
      <w:start w:val="1"/>
      <w:numFmt w:val="lowerLetter"/>
      <w:lvlText w:val="%2."/>
      <w:lvlJc w:val="left"/>
      <w:pPr>
        <w:ind w:left="2520" w:hanging="360"/>
      </w:pPr>
    </w:lvl>
    <w:lvl w:ilvl="2" w:tplc="141A001B" w:tentative="1">
      <w:start w:val="1"/>
      <w:numFmt w:val="lowerRoman"/>
      <w:lvlText w:val="%3."/>
      <w:lvlJc w:val="right"/>
      <w:pPr>
        <w:ind w:left="3240" w:hanging="180"/>
      </w:pPr>
    </w:lvl>
    <w:lvl w:ilvl="3" w:tplc="141A000F" w:tentative="1">
      <w:start w:val="1"/>
      <w:numFmt w:val="decimal"/>
      <w:lvlText w:val="%4."/>
      <w:lvlJc w:val="left"/>
      <w:pPr>
        <w:ind w:left="3960" w:hanging="360"/>
      </w:pPr>
    </w:lvl>
    <w:lvl w:ilvl="4" w:tplc="141A0019" w:tentative="1">
      <w:start w:val="1"/>
      <w:numFmt w:val="lowerLetter"/>
      <w:lvlText w:val="%5."/>
      <w:lvlJc w:val="left"/>
      <w:pPr>
        <w:ind w:left="4680" w:hanging="360"/>
      </w:pPr>
    </w:lvl>
    <w:lvl w:ilvl="5" w:tplc="141A001B" w:tentative="1">
      <w:start w:val="1"/>
      <w:numFmt w:val="lowerRoman"/>
      <w:lvlText w:val="%6."/>
      <w:lvlJc w:val="right"/>
      <w:pPr>
        <w:ind w:left="5400" w:hanging="180"/>
      </w:pPr>
    </w:lvl>
    <w:lvl w:ilvl="6" w:tplc="141A000F" w:tentative="1">
      <w:start w:val="1"/>
      <w:numFmt w:val="decimal"/>
      <w:lvlText w:val="%7."/>
      <w:lvlJc w:val="left"/>
      <w:pPr>
        <w:ind w:left="6120" w:hanging="360"/>
      </w:pPr>
    </w:lvl>
    <w:lvl w:ilvl="7" w:tplc="141A0019" w:tentative="1">
      <w:start w:val="1"/>
      <w:numFmt w:val="lowerLetter"/>
      <w:lvlText w:val="%8."/>
      <w:lvlJc w:val="left"/>
      <w:pPr>
        <w:ind w:left="6840" w:hanging="360"/>
      </w:pPr>
    </w:lvl>
    <w:lvl w:ilvl="8" w:tplc="141A001B" w:tentative="1">
      <w:start w:val="1"/>
      <w:numFmt w:val="lowerRoman"/>
      <w:lvlText w:val="%9."/>
      <w:lvlJc w:val="right"/>
      <w:pPr>
        <w:ind w:left="7560" w:hanging="180"/>
      </w:pPr>
    </w:lvl>
  </w:abstractNum>
  <w:abstractNum w:abstractNumId="6" w15:restartNumberingAfterBreak="0">
    <w:nsid w:val="1EFE1C62"/>
    <w:multiLevelType w:val="hybridMultilevel"/>
    <w:tmpl w:val="165AEBF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23AA6F50"/>
    <w:multiLevelType w:val="hybridMultilevel"/>
    <w:tmpl w:val="2A263F4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243D025A"/>
    <w:multiLevelType w:val="hybridMultilevel"/>
    <w:tmpl w:val="A7F27792"/>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9" w15:restartNumberingAfterBreak="0">
    <w:nsid w:val="2D3038AC"/>
    <w:multiLevelType w:val="hybridMultilevel"/>
    <w:tmpl w:val="A67EE01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32A0F0B"/>
    <w:multiLevelType w:val="hybridMultilevel"/>
    <w:tmpl w:val="F5709186"/>
    <w:lvl w:ilvl="0" w:tplc="DAA8D77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36C140CC"/>
    <w:multiLevelType w:val="multilevel"/>
    <w:tmpl w:val="CFEC3496"/>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051976"/>
    <w:multiLevelType w:val="hybridMultilevel"/>
    <w:tmpl w:val="D4B6C6E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1620318"/>
    <w:multiLevelType w:val="hybridMultilevel"/>
    <w:tmpl w:val="C4E04C7A"/>
    <w:lvl w:ilvl="0" w:tplc="8E920948">
      <w:start w:val="2"/>
      <w:numFmt w:val="lowerLetter"/>
      <w:lvlText w:val="%1)"/>
      <w:lvlJc w:val="left"/>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49062E8F"/>
    <w:multiLevelType w:val="hybridMultilevel"/>
    <w:tmpl w:val="BB8A285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49BD25E4"/>
    <w:multiLevelType w:val="hybridMultilevel"/>
    <w:tmpl w:val="A178E514"/>
    <w:lvl w:ilvl="0" w:tplc="11960F34">
      <w:start w:val="2"/>
      <w:numFmt w:val="decimal"/>
      <w:lvlText w:val="%1."/>
      <w:lvlJc w:val="center"/>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52746527"/>
    <w:multiLevelType w:val="hybridMultilevel"/>
    <w:tmpl w:val="97668C18"/>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7" w15:restartNumberingAfterBreak="0">
    <w:nsid w:val="591A0587"/>
    <w:multiLevelType w:val="hybridMultilevel"/>
    <w:tmpl w:val="91B429A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68170183"/>
    <w:multiLevelType w:val="hybridMultilevel"/>
    <w:tmpl w:val="7616AE7C"/>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696B6F9F"/>
    <w:multiLevelType w:val="hybridMultilevel"/>
    <w:tmpl w:val="E0B2CF6C"/>
    <w:lvl w:ilvl="0" w:tplc="6D70D5A0">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6A424282"/>
    <w:multiLevelType w:val="hybridMultilevel"/>
    <w:tmpl w:val="B7385F6A"/>
    <w:lvl w:ilvl="0" w:tplc="73E2308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6ABF78FF"/>
    <w:multiLevelType w:val="hybridMultilevel"/>
    <w:tmpl w:val="1F58D892"/>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7B042B83"/>
    <w:multiLevelType w:val="hybridMultilevel"/>
    <w:tmpl w:val="50A43E86"/>
    <w:lvl w:ilvl="0" w:tplc="29226512">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E403776"/>
    <w:multiLevelType w:val="hybridMultilevel"/>
    <w:tmpl w:val="C38200F0"/>
    <w:lvl w:ilvl="0" w:tplc="07440EC6">
      <w:start w:val="2"/>
      <w:numFmt w:val="lowerLetter"/>
      <w:lvlText w:val="%1)"/>
      <w:lvlJc w:val="left"/>
      <w:pPr>
        <w:ind w:left="108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E903FFA"/>
    <w:multiLevelType w:val="hybridMultilevel"/>
    <w:tmpl w:val="24508ECA"/>
    <w:lvl w:ilvl="0" w:tplc="90A80E0A">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F3C75BA"/>
    <w:multiLevelType w:val="hybridMultilevel"/>
    <w:tmpl w:val="62C47F3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F7C04B0"/>
    <w:multiLevelType w:val="hybridMultilevel"/>
    <w:tmpl w:val="008433C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4"/>
  </w:num>
  <w:num w:numId="2">
    <w:abstractNumId w:val="25"/>
  </w:num>
  <w:num w:numId="3">
    <w:abstractNumId w:val="1"/>
  </w:num>
  <w:num w:numId="4">
    <w:abstractNumId w:val="0"/>
  </w:num>
  <w:num w:numId="5">
    <w:abstractNumId w:val="26"/>
  </w:num>
  <w:num w:numId="6">
    <w:abstractNumId w:val="6"/>
  </w:num>
  <w:num w:numId="7">
    <w:abstractNumId w:val="7"/>
  </w:num>
  <w:num w:numId="8">
    <w:abstractNumId w:val="17"/>
  </w:num>
  <w:num w:numId="9">
    <w:abstractNumId w:val="20"/>
  </w:num>
  <w:num w:numId="10">
    <w:abstractNumId w:val="10"/>
  </w:num>
  <w:num w:numId="11">
    <w:abstractNumId w:val="12"/>
  </w:num>
  <w:num w:numId="12">
    <w:abstractNumId w:val="11"/>
  </w:num>
  <w:num w:numId="13">
    <w:abstractNumId w:val="9"/>
  </w:num>
  <w:num w:numId="14">
    <w:abstractNumId w:val="16"/>
  </w:num>
  <w:num w:numId="15">
    <w:abstractNumId w:val="23"/>
  </w:num>
  <w:num w:numId="16">
    <w:abstractNumId w:val="14"/>
  </w:num>
  <w:num w:numId="17">
    <w:abstractNumId w:val="8"/>
  </w:num>
  <w:num w:numId="18">
    <w:abstractNumId w:val="19"/>
  </w:num>
  <w:num w:numId="19">
    <w:abstractNumId w:val="24"/>
  </w:num>
  <w:num w:numId="20">
    <w:abstractNumId w:val="21"/>
  </w:num>
  <w:num w:numId="21">
    <w:abstractNumId w:val="22"/>
  </w:num>
  <w:num w:numId="22">
    <w:abstractNumId w:val="13"/>
  </w:num>
  <w:num w:numId="23">
    <w:abstractNumId w:val="18"/>
  </w:num>
  <w:num w:numId="24">
    <w:abstractNumId w:val="15"/>
  </w:num>
  <w:num w:numId="25">
    <w:abstractNumId w:val="2"/>
  </w:num>
  <w:num w:numId="26">
    <w:abstractNumId w:val="3"/>
  </w:num>
  <w:num w:numId="2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F2B5F"/>
    <w:rsid w:val="00003777"/>
    <w:rsid w:val="00004A5C"/>
    <w:rsid w:val="000062B2"/>
    <w:rsid w:val="00006BD8"/>
    <w:rsid w:val="000126D3"/>
    <w:rsid w:val="00013618"/>
    <w:rsid w:val="00014E1B"/>
    <w:rsid w:val="000171BF"/>
    <w:rsid w:val="000211C8"/>
    <w:rsid w:val="0002173A"/>
    <w:rsid w:val="00021774"/>
    <w:rsid w:val="000241D2"/>
    <w:rsid w:val="000243AA"/>
    <w:rsid w:val="0002455B"/>
    <w:rsid w:val="0003333D"/>
    <w:rsid w:val="00036349"/>
    <w:rsid w:val="0003653E"/>
    <w:rsid w:val="00037FCE"/>
    <w:rsid w:val="000415CB"/>
    <w:rsid w:val="00047AB9"/>
    <w:rsid w:val="00047E4F"/>
    <w:rsid w:val="000500C6"/>
    <w:rsid w:val="00050A8B"/>
    <w:rsid w:val="000515AD"/>
    <w:rsid w:val="00052EC7"/>
    <w:rsid w:val="00054073"/>
    <w:rsid w:val="00055638"/>
    <w:rsid w:val="0005629F"/>
    <w:rsid w:val="00056773"/>
    <w:rsid w:val="00061640"/>
    <w:rsid w:val="00061782"/>
    <w:rsid w:val="00063FB8"/>
    <w:rsid w:val="00065D0E"/>
    <w:rsid w:val="00072C76"/>
    <w:rsid w:val="00074232"/>
    <w:rsid w:val="000742FF"/>
    <w:rsid w:val="0007616E"/>
    <w:rsid w:val="00076786"/>
    <w:rsid w:val="00077DBD"/>
    <w:rsid w:val="0008156A"/>
    <w:rsid w:val="00084FF7"/>
    <w:rsid w:val="000907F9"/>
    <w:rsid w:val="00091214"/>
    <w:rsid w:val="00093E24"/>
    <w:rsid w:val="00093FD5"/>
    <w:rsid w:val="00096825"/>
    <w:rsid w:val="000A4210"/>
    <w:rsid w:val="000B06A2"/>
    <w:rsid w:val="000B45D8"/>
    <w:rsid w:val="000B4772"/>
    <w:rsid w:val="000B5283"/>
    <w:rsid w:val="000B5509"/>
    <w:rsid w:val="000B57F9"/>
    <w:rsid w:val="000B5BA5"/>
    <w:rsid w:val="000C7243"/>
    <w:rsid w:val="000D0289"/>
    <w:rsid w:val="000D059F"/>
    <w:rsid w:val="000D2045"/>
    <w:rsid w:val="000E057C"/>
    <w:rsid w:val="000E0753"/>
    <w:rsid w:val="000E1C73"/>
    <w:rsid w:val="000E3EDE"/>
    <w:rsid w:val="000E5013"/>
    <w:rsid w:val="000E58F5"/>
    <w:rsid w:val="000E732D"/>
    <w:rsid w:val="000F2BDE"/>
    <w:rsid w:val="000F57DE"/>
    <w:rsid w:val="001002F7"/>
    <w:rsid w:val="00102A7A"/>
    <w:rsid w:val="00103975"/>
    <w:rsid w:val="001044D5"/>
    <w:rsid w:val="00104AED"/>
    <w:rsid w:val="00117CD9"/>
    <w:rsid w:val="001204CF"/>
    <w:rsid w:val="00123320"/>
    <w:rsid w:val="0012389D"/>
    <w:rsid w:val="0012552A"/>
    <w:rsid w:val="00127E3D"/>
    <w:rsid w:val="00130A93"/>
    <w:rsid w:val="00131C47"/>
    <w:rsid w:val="0013206B"/>
    <w:rsid w:val="00146F36"/>
    <w:rsid w:val="00155253"/>
    <w:rsid w:val="001555DF"/>
    <w:rsid w:val="001558B5"/>
    <w:rsid w:val="001610E0"/>
    <w:rsid w:val="001648B3"/>
    <w:rsid w:val="00171C5F"/>
    <w:rsid w:val="00171C8A"/>
    <w:rsid w:val="0017385D"/>
    <w:rsid w:val="001746E2"/>
    <w:rsid w:val="00175ABB"/>
    <w:rsid w:val="001847B3"/>
    <w:rsid w:val="0018603D"/>
    <w:rsid w:val="00192B69"/>
    <w:rsid w:val="00194DEE"/>
    <w:rsid w:val="0019740D"/>
    <w:rsid w:val="001A0E4E"/>
    <w:rsid w:val="001A2C60"/>
    <w:rsid w:val="001A4F04"/>
    <w:rsid w:val="001A5E4C"/>
    <w:rsid w:val="001A60D4"/>
    <w:rsid w:val="001B2A8C"/>
    <w:rsid w:val="001B6DAA"/>
    <w:rsid w:val="001C3CDB"/>
    <w:rsid w:val="001C7A93"/>
    <w:rsid w:val="001D1B48"/>
    <w:rsid w:val="001D2D2E"/>
    <w:rsid w:val="001D3892"/>
    <w:rsid w:val="001D511C"/>
    <w:rsid w:val="001E2738"/>
    <w:rsid w:val="001E2832"/>
    <w:rsid w:val="001E40F2"/>
    <w:rsid w:val="001E41B2"/>
    <w:rsid w:val="001E5EFB"/>
    <w:rsid w:val="001E6922"/>
    <w:rsid w:val="001E6C28"/>
    <w:rsid w:val="001F0129"/>
    <w:rsid w:val="001F3231"/>
    <w:rsid w:val="001F4415"/>
    <w:rsid w:val="001F7289"/>
    <w:rsid w:val="001F75E6"/>
    <w:rsid w:val="002005F0"/>
    <w:rsid w:val="00204010"/>
    <w:rsid w:val="002107A3"/>
    <w:rsid w:val="00211569"/>
    <w:rsid w:val="0021165F"/>
    <w:rsid w:val="00215AA7"/>
    <w:rsid w:val="00216383"/>
    <w:rsid w:val="00217555"/>
    <w:rsid w:val="00217C9A"/>
    <w:rsid w:val="0022160D"/>
    <w:rsid w:val="00222860"/>
    <w:rsid w:val="0022338C"/>
    <w:rsid w:val="00223520"/>
    <w:rsid w:val="00227F82"/>
    <w:rsid w:val="00230320"/>
    <w:rsid w:val="00231707"/>
    <w:rsid w:val="00232A30"/>
    <w:rsid w:val="002376E0"/>
    <w:rsid w:val="00237EDC"/>
    <w:rsid w:val="0024016A"/>
    <w:rsid w:val="00246589"/>
    <w:rsid w:val="00246EFE"/>
    <w:rsid w:val="002475B0"/>
    <w:rsid w:val="00247F70"/>
    <w:rsid w:val="00251CDD"/>
    <w:rsid w:val="00251D23"/>
    <w:rsid w:val="00251F82"/>
    <w:rsid w:val="00252994"/>
    <w:rsid w:val="00253B8C"/>
    <w:rsid w:val="002542C2"/>
    <w:rsid w:val="002578B3"/>
    <w:rsid w:val="00263C4E"/>
    <w:rsid w:val="00263CD1"/>
    <w:rsid w:val="00265545"/>
    <w:rsid w:val="00271B33"/>
    <w:rsid w:val="002726E9"/>
    <w:rsid w:val="0027397F"/>
    <w:rsid w:val="00274EB3"/>
    <w:rsid w:val="00281749"/>
    <w:rsid w:val="00281CC0"/>
    <w:rsid w:val="00284EC8"/>
    <w:rsid w:val="00286537"/>
    <w:rsid w:val="0028757B"/>
    <w:rsid w:val="002A0D5D"/>
    <w:rsid w:val="002A1BFE"/>
    <w:rsid w:val="002A1E61"/>
    <w:rsid w:val="002A2B6B"/>
    <w:rsid w:val="002A35CE"/>
    <w:rsid w:val="002A644A"/>
    <w:rsid w:val="002B0927"/>
    <w:rsid w:val="002B4AC9"/>
    <w:rsid w:val="002B6757"/>
    <w:rsid w:val="002C290F"/>
    <w:rsid w:val="002C3177"/>
    <w:rsid w:val="002D4E4B"/>
    <w:rsid w:val="002D75FB"/>
    <w:rsid w:val="002D7920"/>
    <w:rsid w:val="002E35BE"/>
    <w:rsid w:val="002E5169"/>
    <w:rsid w:val="002E6435"/>
    <w:rsid w:val="002F083E"/>
    <w:rsid w:val="002F13DA"/>
    <w:rsid w:val="002F1C99"/>
    <w:rsid w:val="002F5647"/>
    <w:rsid w:val="002F6A90"/>
    <w:rsid w:val="00302235"/>
    <w:rsid w:val="00303C84"/>
    <w:rsid w:val="00304E14"/>
    <w:rsid w:val="00305EDF"/>
    <w:rsid w:val="003060C7"/>
    <w:rsid w:val="0031376A"/>
    <w:rsid w:val="00324960"/>
    <w:rsid w:val="00324AEF"/>
    <w:rsid w:val="00326336"/>
    <w:rsid w:val="00327E16"/>
    <w:rsid w:val="003301DD"/>
    <w:rsid w:val="00332A51"/>
    <w:rsid w:val="00333416"/>
    <w:rsid w:val="00334299"/>
    <w:rsid w:val="003365D4"/>
    <w:rsid w:val="00341390"/>
    <w:rsid w:val="00341716"/>
    <w:rsid w:val="003506CA"/>
    <w:rsid w:val="00351E51"/>
    <w:rsid w:val="00354CD0"/>
    <w:rsid w:val="003603AF"/>
    <w:rsid w:val="00364D48"/>
    <w:rsid w:val="00365C03"/>
    <w:rsid w:val="0036613B"/>
    <w:rsid w:val="00371AE9"/>
    <w:rsid w:val="00376AA4"/>
    <w:rsid w:val="003773E8"/>
    <w:rsid w:val="00377E8B"/>
    <w:rsid w:val="0038122F"/>
    <w:rsid w:val="003823AF"/>
    <w:rsid w:val="00383479"/>
    <w:rsid w:val="00385F51"/>
    <w:rsid w:val="00386C30"/>
    <w:rsid w:val="00386D18"/>
    <w:rsid w:val="00386EB4"/>
    <w:rsid w:val="00387ED3"/>
    <w:rsid w:val="0039187C"/>
    <w:rsid w:val="00391E79"/>
    <w:rsid w:val="00392BFE"/>
    <w:rsid w:val="00394960"/>
    <w:rsid w:val="00394B53"/>
    <w:rsid w:val="00395845"/>
    <w:rsid w:val="003A093A"/>
    <w:rsid w:val="003A4DB0"/>
    <w:rsid w:val="003A4F87"/>
    <w:rsid w:val="003B34FA"/>
    <w:rsid w:val="003C0C19"/>
    <w:rsid w:val="003C2836"/>
    <w:rsid w:val="003C65E8"/>
    <w:rsid w:val="003C6A0A"/>
    <w:rsid w:val="003C73F2"/>
    <w:rsid w:val="003D2E8D"/>
    <w:rsid w:val="003D676C"/>
    <w:rsid w:val="003D711B"/>
    <w:rsid w:val="003D7E4C"/>
    <w:rsid w:val="003E0362"/>
    <w:rsid w:val="003E53A1"/>
    <w:rsid w:val="003E59F0"/>
    <w:rsid w:val="003E6B8D"/>
    <w:rsid w:val="003E7F4F"/>
    <w:rsid w:val="003F1CD5"/>
    <w:rsid w:val="003F301F"/>
    <w:rsid w:val="003F6BEE"/>
    <w:rsid w:val="003F7F3E"/>
    <w:rsid w:val="004049D2"/>
    <w:rsid w:val="00404F39"/>
    <w:rsid w:val="00406274"/>
    <w:rsid w:val="00407C34"/>
    <w:rsid w:val="00410984"/>
    <w:rsid w:val="00413CD2"/>
    <w:rsid w:val="00416002"/>
    <w:rsid w:val="0042061C"/>
    <w:rsid w:val="00424337"/>
    <w:rsid w:val="00424981"/>
    <w:rsid w:val="00430251"/>
    <w:rsid w:val="00436F2F"/>
    <w:rsid w:val="00442630"/>
    <w:rsid w:val="004427A2"/>
    <w:rsid w:val="00443458"/>
    <w:rsid w:val="00443AB7"/>
    <w:rsid w:val="00443CED"/>
    <w:rsid w:val="00444309"/>
    <w:rsid w:val="004457B5"/>
    <w:rsid w:val="00446204"/>
    <w:rsid w:val="00446C83"/>
    <w:rsid w:val="00450895"/>
    <w:rsid w:val="00453E4A"/>
    <w:rsid w:val="00466E81"/>
    <w:rsid w:val="00473D4D"/>
    <w:rsid w:val="004814B4"/>
    <w:rsid w:val="004850B3"/>
    <w:rsid w:val="00490CD2"/>
    <w:rsid w:val="00496144"/>
    <w:rsid w:val="00496238"/>
    <w:rsid w:val="004A1A5C"/>
    <w:rsid w:val="004A48F5"/>
    <w:rsid w:val="004A6CF0"/>
    <w:rsid w:val="004A7E65"/>
    <w:rsid w:val="004B486A"/>
    <w:rsid w:val="004B5A4A"/>
    <w:rsid w:val="004B60FD"/>
    <w:rsid w:val="004B7985"/>
    <w:rsid w:val="004C28CE"/>
    <w:rsid w:val="004C38E9"/>
    <w:rsid w:val="004C3A74"/>
    <w:rsid w:val="004C3F99"/>
    <w:rsid w:val="004C746A"/>
    <w:rsid w:val="004C7871"/>
    <w:rsid w:val="004D5599"/>
    <w:rsid w:val="004D5B95"/>
    <w:rsid w:val="004E1016"/>
    <w:rsid w:val="004E7132"/>
    <w:rsid w:val="004E7D28"/>
    <w:rsid w:val="004F1234"/>
    <w:rsid w:val="004F2B5F"/>
    <w:rsid w:val="004F2B7E"/>
    <w:rsid w:val="004F48CD"/>
    <w:rsid w:val="004F6593"/>
    <w:rsid w:val="004F66C9"/>
    <w:rsid w:val="004F6D34"/>
    <w:rsid w:val="004F7AEE"/>
    <w:rsid w:val="00500EA7"/>
    <w:rsid w:val="005039CC"/>
    <w:rsid w:val="00506849"/>
    <w:rsid w:val="0052237B"/>
    <w:rsid w:val="00523D2C"/>
    <w:rsid w:val="00523F00"/>
    <w:rsid w:val="0052421C"/>
    <w:rsid w:val="00524E8E"/>
    <w:rsid w:val="00530EE1"/>
    <w:rsid w:val="00532811"/>
    <w:rsid w:val="00532FD1"/>
    <w:rsid w:val="0053313C"/>
    <w:rsid w:val="0053478D"/>
    <w:rsid w:val="00535FF6"/>
    <w:rsid w:val="00537891"/>
    <w:rsid w:val="00537BEB"/>
    <w:rsid w:val="00540183"/>
    <w:rsid w:val="00542AC6"/>
    <w:rsid w:val="0054301D"/>
    <w:rsid w:val="00543459"/>
    <w:rsid w:val="00544C4D"/>
    <w:rsid w:val="0054547E"/>
    <w:rsid w:val="00551B41"/>
    <w:rsid w:val="005531B8"/>
    <w:rsid w:val="005600D0"/>
    <w:rsid w:val="00563281"/>
    <w:rsid w:val="00564647"/>
    <w:rsid w:val="00564D2C"/>
    <w:rsid w:val="0057005A"/>
    <w:rsid w:val="00570C5F"/>
    <w:rsid w:val="0057100C"/>
    <w:rsid w:val="00574C8C"/>
    <w:rsid w:val="00575CAC"/>
    <w:rsid w:val="0057679E"/>
    <w:rsid w:val="005812ED"/>
    <w:rsid w:val="00582B53"/>
    <w:rsid w:val="00587400"/>
    <w:rsid w:val="00593E6B"/>
    <w:rsid w:val="005944DF"/>
    <w:rsid w:val="005A0782"/>
    <w:rsid w:val="005A3386"/>
    <w:rsid w:val="005A35AF"/>
    <w:rsid w:val="005B04F2"/>
    <w:rsid w:val="005B529D"/>
    <w:rsid w:val="005B6AED"/>
    <w:rsid w:val="005B7F70"/>
    <w:rsid w:val="005C0AFC"/>
    <w:rsid w:val="005D06A7"/>
    <w:rsid w:val="005D62A6"/>
    <w:rsid w:val="005E52D5"/>
    <w:rsid w:val="005F681D"/>
    <w:rsid w:val="00601682"/>
    <w:rsid w:val="00604493"/>
    <w:rsid w:val="00605BC4"/>
    <w:rsid w:val="00606FC2"/>
    <w:rsid w:val="0061188A"/>
    <w:rsid w:val="00615454"/>
    <w:rsid w:val="006171C5"/>
    <w:rsid w:val="0062166A"/>
    <w:rsid w:val="00622F19"/>
    <w:rsid w:val="00624FE5"/>
    <w:rsid w:val="00627264"/>
    <w:rsid w:val="00631AFC"/>
    <w:rsid w:val="00632D89"/>
    <w:rsid w:val="006343BC"/>
    <w:rsid w:val="00641BB3"/>
    <w:rsid w:val="00641C5E"/>
    <w:rsid w:val="006461F7"/>
    <w:rsid w:val="0064694B"/>
    <w:rsid w:val="00647856"/>
    <w:rsid w:val="00650467"/>
    <w:rsid w:val="00654F67"/>
    <w:rsid w:val="006558F1"/>
    <w:rsid w:val="006560D1"/>
    <w:rsid w:val="006617DF"/>
    <w:rsid w:val="0066193F"/>
    <w:rsid w:val="00661AAC"/>
    <w:rsid w:val="00663CD6"/>
    <w:rsid w:val="006649EE"/>
    <w:rsid w:val="00666D08"/>
    <w:rsid w:val="00671C35"/>
    <w:rsid w:val="00671E90"/>
    <w:rsid w:val="00677BFF"/>
    <w:rsid w:val="00681DBD"/>
    <w:rsid w:val="00682131"/>
    <w:rsid w:val="006838C8"/>
    <w:rsid w:val="00684EFA"/>
    <w:rsid w:val="006866C0"/>
    <w:rsid w:val="00687417"/>
    <w:rsid w:val="0069482E"/>
    <w:rsid w:val="0069684F"/>
    <w:rsid w:val="006A0D2D"/>
    <w:rsid w:val="006A3ED7"/>
    <w:rsid w:val="006A5F54"/>
    <w:rsid w:val="006B145F"/>
    <w:rsid w:val="006B5199"/>
    <w:rsid w:val="006B70F3"/>
    <w:rsid w:val="006C02C2"/>
    <w:rsid w:val="006C0A25"/>
    <w:rsid w:val="006C2AE8"/>
    <w:rsid w:val="006C63BD"/>
    <w:rsid w:val="006C74B8"/>
    <w:rsid w:val="006C761E"/>
    <w:rsid w:val="006D04AA"/>
    <w:rsid w:val="006D11F2"/>
    <w:rsid w:val="006D4DE9"/>
    <w:rsid w:val="006D4F15"/>
    <w:rsid w:val="006D7315"/>
    <w:rsid w:val="006D787D"/>
    <w:rsid w:val="006D78C7"/>
    <w:rsid w:val="006E075C"/>
    <w:rsid w:val="006E4C58"/>
    <w:rsid w:val="006E62BE"/>
    <w:rsid w:val="006F08A2"/>
    <w:rsid w:val="006F2C6F"/>
    <w:rsid w:val="006F3235"/>
    <w:rsid w:val="006F3DB9"/>
    <w:rsid w:val="006F75C6"/>
    <w:rsid w:val="00701417"/>
    <w:rsid w:val="0070475C"/>
    <w:rsid w:val="00704CF8"/>
    <w:rsid w:val="007058E3"/>
    <w:rsid w:val="00712446"/>
    <w:rsid w:val="00715696"/>
    <w:rsid w:val="00716AD2"/>
    <w:rsid w:val="00716F74"/>
    <w:rsid w:val="00720295"/>
    <w:rsid w:val="00721796"/>
    <w:rsid w:val="00725A32"/>
    <w:rsid w:val="00727398"/>
    <w:rsid w:val="007278AE"/>
    <w:rsid w:val="00730575"/>
    <w:rsid w:val="00733D1A"/>
    <w:rsid w:val="00735CA9"/>
    <w:rsid w:val="00742E12"/>
    <w:rsid w:val="00744537"/>
    <w:rsid w:val="0074634A"/>
    <w:rsid w:val="00746553"/>
    <w:rsid w:val="007470F0"/>
    <w:rsid w:val="00750538"/>
    <w:rsid w:val="0075187F"/>
    <w:rsid w:val="00751A09"/>
    <w:rsid w:val="0075213B"/>
    <w:rsid w:val="007534D2"/>
    <w:rsid w:val="00753C0C"/>
    <w:rsid w:val="00753D4F"/>
    <w:rsid w:val="00754235"/>
    <w:rsid w:val="00756793"/>
    <w:rsid w:val="0076288B"/>
    <w:rsid w:val="0076333A"/>
    <w:rsid w:val="00763DE2"/>
    <w:rsid w:val="00765BC1"/>
    <w:rsid w:val="007679E8"/>
    <w:rsid w:val="00775277"/>
    <w:rsid w:val="00777434"/>
    <w:rsid w:val="007777AB"/>
    <w:rsid w:val="00785E67"/>
    <w:rsid w:val="00786212"/>
    <w:rsid w:val="00786E9D"/>
    <w:rsid w:val="00791D1F"/>
    <w:rsid w:val="00792111"/>
    <w:rsid w:val="00792236"/>
    <w:rsid w:val="0079402C"/>
    <w:rsid w:val="00794E48"/>
    <w:rsid w:val="00795ACE"/>
    <w:rsid w:val="0079648C"/>
    <w:rsid w:val="007A03A3"/>
    <w:rsid w:val="007A0767"/>
    <w:rsid w:val="007A2EE8"/>
    <w:rsid w:val="007A396D"/>
    <w:rsid w:val="007A4D21"/>
    <w:rsid w:val="007A574D"/>
    <w:rsid w:val="007A6495"/>
    <w:rsid w:val="007A7146"/>
    <w:rsid w:val="007B2A0E"/>
    <w:rsid w:val="007C232B"/>
    <w:rsid w:val="007C3A7B"/>
    <w:rsid w:val="007D6D78"/>
    <w:rsid w:val="007E34D2"/>
    <w:rsid w:val="007E48E2"/>
    <w:rsid w:val="007E68CE"/>
    <w:rsid w:val="007E69DE"/>
    <w:rsid w:val="007F1179"/>
    <w:rsid w:val="007F44D2"/>
    <w:rsid w:val="007F46AE"/>
    <w:rsid w:val="007F4960"/>
    <w:rsid w:val="007F4CAB"/>
    <w:rsid w:val="007F55B9"/>
    <w:rsid w:val="008078C8"/>
    <w:rsid w:val="00812DB1"/>
    <w:rsid w:val="008167C3"/>
    <w:rsid w:val="0082039E"/>
    <w:rsid w:val="008218F0"/>
    <w:rsid w:val="00827327"/>
    <w:rsid w:val="00830405"/>
    <w:rsid w:val="00834201"/>
    <w:rsid w:val="00834278"/>
    <w:rsid w:val="00835140"/>
    <w:rsid w:val="008362C6"/>
    <w:rsid w:val="0084044D"/>
    <w:rsid w:val="008416C9"/>
    <w:rsid w:val="008466BE"/>
    <w:rsid w:val="00850F7C"/>
    <w:rsid w:val="008517DA"/>
    <w:rsid w:val="0085607E"/>
    <w:rsid w:val="008571AF"/>
    <w:rsid w:val="008621FC"/>
    <w:rsid w:val="008628A0"/>
    <w:rsid w:val="00864EFB"/>
    <w:rsid w:val="00865767"/>
    <w:rsid w:val="00866015"/>
    <w:rsid w:val="00866E28"/>
    <w:rsid w:val="008671DB"/>
    <w:rsid w:val="00867309"/>
    <w:rsid w:val="00872BEF"/>
    <w:rsid w:val="00873CF2"/>
    <w:rsid w:val="0087605B"/>
    <w:rsid w:val="008778EF"/>
    <w:rsid w:val="00880E05"/>
    <w:rsid w:val="008832DD"/>
    <w:rsid w:val="0089152C"/>
    <w:rsid w:val="008943AF"/>
    <w:rsid w:val="00895849"/>
    <w:rsid w:val="00896090"/>
    <w:rsid w:val="008A0A26"/>
    <w:rsid w:val="008A1F90"/>
    <w:rsid w:val="008A24E2"/>
    <w:rsid w:val="008A2996"/>
    <w:rsid w:val="008B023C"/>
    <w:rsid w:val="008B591F"/>
    <w:rsid w:val="008B5E54"/>
    <w:rsid w:val="008C3CC8"/>
    <w:rsid w:val="008C4962"/>
    <w:rsid w:val="008C7C55"/>
    <w:rsid w:val="008D30E5"/>
    <w:rsid w:val="008D366E"/>
    <w:rsid w:val="008E2490"/>
    <w:rsid w:val="008E487F"/>
    <w:rsid w:val="008E60C4"/>
    <w:rsid w:val="008F61BC"/>
    <w:rsid w:val="0090106D"/>
    <w:rsid w:val="00904596"/>
    <w:rsid w:val="00904ABA"/>
    <w:rsid w:val="00905B71"/>
    <w:rsid w:val="00906DE5"/>
    <w:rsid w:val="0090705F"/>
    <w:rsid w:val="0090719B"/>
    <w:rsid w:val="00911020"/>
    <w:rsid w:val="00914DF1"/>
    <w:rsid w:val="009167B4"/>
    <w:rsid w:val="00917710"/>
    <w:rsid w:val="00922DC4"/>
    <w:rsid w:val="00924FC6"/>
    <w:rsid w:val="009269CA"/>
    <w:rsid w:val="0092765A"/>
    <w:rsid w:val="0092767D"/>
    <w:rsid w:val="00931286"/>
    <w:rsid w:val="00933811"/>
    <w:rsid w:val="0093430B"/>
    <w:rsid w:val="00934F40"/>
    <w:rsid w:val="00936C09"/>
    <w:rsid w:val="00936C9A"/>
    <w:rsid w:val="0093769B"/>
    <w:rsid w:val="00942DB9"/>
    <w:rsid w:val="00943A7B"/>
    <w:rsid w:val="009440BC"/>
    <w:rsid w:val="009444C5"/>
    <w:rsid w:val="0094659B"/>
    <w:rsid w:val="00947050"/>
    <w:rsid w:val="00947240"/>
    <w:rsid w:val="00954489"/>
    <w:rsid w:val="00955AA2"/>
    <w:rsid w:val="00972893"/>
    <w:rsid w:val="009734D6"/>
    <w:rsid w:val="00973F58"/>
    <w:rsid w:val="009748EF"/>
    <w:rsid w:val="00976443"/>
    <w:rsid w:val="0097711D"/>
    <w:rsid w:val="0098020E"/>
    <w:rsid w:val="00980DE6"/>
    <w:rsid w:val="009837C1"/>
    <w:rsid w:val="009875D4"/>
    <w:rsid w:val="00991B0D"/>
    <w:rsid w:val="009931F4"/>
    <w:rsid w:val="00993F8A"/>
    <w:rsid w:val="00995A23"/>
    <w:rsid w:val="009A4703"/>
    <w:rsid w:val="009A51F5"/>
    <w:rsid w:val="009A62FC"/>
    <w:rsid w:val="009A78A3"/>
    <w:rsid w:val="009B6C19"/>
    <w:rsid w:val="009C0BAC"/>
    <w:rsid w:val="009C3194"/>
    <w:rsid w:val="009C4A7E"/>
    <w:rsid w:val="009C60F5"/>
    <w:rsid w:val="009C70D9"/>
    <w:rsid w:val="009D4046"/>
    <w:rsid w:val="009D5615"/>
    <w:rsid w:val="009D601B"/>
    <w:rsid w:val="009E3D83"/>
    <w:rsid w:val="009E5589"/>
    <w:rsid w:val="00A025E8"/>
    <w:rsid w:val="00A037C5"/>
    <w:rsid w:val="00A03B12"/>
    <w:rsid w:val="00A04892"/>
    <w:rsid w:val="00A06443"/>
    <w:rsid w:val="00A07947"/>
    <w:rsid w:val="00A07DDE"/>
    <w:rsid w:val="00A11124"/>
    <w:rsid w:val="00A11244"/>
    <w:rsid w:val="00A11FAA"/>
    <w:rsid w:val="00A14CE4"/>
    <w:rsid w:val="00A14EB0"/>
    <w:rsid w:val="00A155DF"/>
    <w:rsid w:val="00A1641E"/>
    <w:rsid w:val="00A16DC3"/>
    <w:rsid w:val="00A20DE8"/>
    <w:rsid w:val="00A216A7"/>
    <w:rsid w:val="00A22F15"/>
    <w:rsid w:val="00A26C04"/>
    <w:rsid w:val="00A302C5"/>
    <w:rsid w:val="00A30B8C"/>
    <w:rsid w:val="00A35112"/>
    <w:rsid w:val="00A37000"/>
    <w:rsid w:val="00A519F5"/>
    <w:rsid w:val="00A52161"/>
    <w:rsid w:val="00A533CD"/>
    <w:rsid w:val="00A535D7"/>
    <w:rsid w:val="00A56E88"/>
    <w:rsid w:val="00A606A4"/>
    <w:rsid w:val="00A63B2F"/>
    <w:rsid w:val="00A65B14"/>
    <w:rsid w:val="00A70234"/>
    <w:rsid w:val="00A7046D"/>
    <w:rsid w:val="00A71F6C"/>
    <w:rsid w:val="00A733BC"/>
    <w:rsid w:val="00A73B37"/>
    <w:rsid w:val="00A74877"/>
    <w:rsid w:val="00A84B6E"/>
    <w:rsid w:val="00A87196"/>
    <w:rsid w:val="00A91D4E"/>
    <w:rsid w:val="00A94573"/>
    <w:rsid w:val="00AA0FC5"/>
    <w:rsid w:val="00AA138F"/>
    <w:rsid w:val="00AA25A4"/>
    <w:rsid w:val="00AA27BA"/>
    <w:rsid w:val="00AA37DC"/>
    <w:rsid w:val="00AA3C92"/>
    <w:rsid w:val="00AA42A5"/>
    <w:rsid w:val="00AA6FE6"/>
    <w:rsid w:val="00AA7409"/>
    <w:rsid w:val="00AB1FE6"/>
    <w:rsid w:val="00AB49D0"/>
    <w:rsid w:val="00AB4C34"/>
    <w:rsid w:val="00AB6635"/>
    <w:rsid w:val="00AC2DB0"/>
    <w:rsid w:val="00AC4814"/>
    <w:rsid w:val="00AC54DF"/>
    <w:rsid w:val="00AD1AF6"/>
    <w:rsid w:val="00AD3B58"/>
    <w:rsid w:val="00AD4AE1"/>
    <w:rsid w:val="00AD632A"/>
    <w:rsid w:val="00AE09CD"/>
    <w:rsid w:val="00AE0CB5"/>
    <w:rsid w:val="00AE30BF"/>
    <w:rsid w:val="00AE33AE"/>
    <w:rsid w:val="00AE6ACC"/>
    <w:rsid w:val="00AF007A"/>
    <w:rsid w:val="00AF0765"/>
    <w:rsid w:val="00AF105E"/>
    <w:rsid w:val="00AF399B"/>
    <w:rsid w:val="00AF3C99"/>
    <w:rsid w:val="00AF4C3D"/>
    <w:rsid w:val="00AF6528"/>
    <w:rsid w:val="00B00C4A"/>
    <w:rsid w:val="00B01BA3"/>
    <w:rsid w:val="00B02485"/>
    <w:rsid w:val="00B11C3C"/>
    <w:rsid w:val="00B17DF5"/>
    <w:rsid w:val="00B22A79"/>
    <w:rsid w:val="00B243FE"/>
    <w:rsid w:val="00B264BC"/>
    <w:rsid w:val="00B275C1"/>
    <w:rsid w:val="00B324FB"/>
    <w:rsid w:val="00B40B7F"/>
    <w:rsid w:val="00B443DF"/>
    <w:rsid w:val="00B5506E"/>
    <w:rsid w:val="00B566DE"/>
    <w:rsid w:val="00B6357E"/>
    <w:rsid w:val="00B65520"/>
    <w:rsid w:val="00B658F7"/>
    <w:rsid w:val="00B66A4B"/>
    <w:rsid w:val="00B70EA7"/>
    <w:rsid w:val="00B74FD5"/>
    <w:rsid w:val="00B75C5F"/>
    <w:rsid w:val="00B807DA"/>
    <w:rsid w:val="00B840B6"/>
    <w:rsid w:val="00B84767"/>
    <w:rsid w:val="00B92E6A"/>
    <w:rsid w:val="00B9390D"/>
    <w:rsid w:val="00BA19A1"/>
    <w:rsid w:val="00BA3E2F"/>
    <w:rsid w:val="00BA53BC"/>
    <w:rsid w:val="00BA5DEF"/>
    <w:rsid w:val="00BB72A2"/>
    <w:rsid w:val="00BC13C4"/>
    <w:rsid w:val="00BC532D"/>
    <w:rsid w:val="00BD096D"/>
    <w:rsid w:val="00BD0E0E"/>
    <w:rsid w:val="00BD48C3"/>
    <w:rsid w:val="00BD48CE"/>
    <w:rsid w:val="00BD49F2"/>
    <w:rsid w:val="00BD6CE7"/>
    <w:rsid w:val="00BE12EA"/>
    <w:rsid w:val="00BE2919"/>
    <w:rsid w:val="00BE2A17"/>
    <w:rsid w:val="00BE7B3E"/>
    <w:rsid w:val="00BE7F81"/>
    <w:rsid w:val="00BF0105"/>
    <w:rsid w:val="00BF0473"/>
    <w:rsid w:val="00BF0F90"/>
    <w:rsid w:val="00BF10CC"/>
    <w:rsid w:val="00BF1A17"/>
    <w:rsid w:val="00BF31F8"/>
    <w:rsid w:val="00BF4B51"/>
    <w:rsid w:val="00BF5735"/>
    <w:rsid w:val="00BF5AFF"/>
    <w:rsid w:val="00C015B0"/>
    <w:rsid w:val="00C04642"/>
    <w:rsid w:val="00C046DB"/>
    <w:rsid w:val="00C11ECA"/>
    <w:rsid w:val="00C12DCE"/>
    <w:rsid w:val="00C12E12"/>
    <w:rsid w:val="00C174B4"/>
    <w:rsid w:val="00C24460"/>
    <w:rsid w:val="00C261EF"/>
    <w:rsid w:val="00C2763A"/>
    <w:rsid w:val="00C3458F"/>
    <w:rsid w:val="00C35A63"/>
    <w:rsid w:val="00C35FC4"/>
    <w:rsid w:val="00C41152"/>
    <w:rsid w:val="00C42119"/>
    <w:rsid w:val="00C509B8"/>
    <w:rsid w:val="00C51D8B"/>
    <w:rsid w:val="00C5382F"/>
    <w:rsid w:val="00C53AC8"/>
    <w:rsid w:val="00C65D04"/>
    <w:rsid w:val="00C66E0F"/>
    <w:rsid w:val="00C83CEF"/>
    <w:rsid w:val="00C847CD"/>
    <w:rsid w:val="00C90862"/>
    <w:rsid w:val="00C90BBA"/>
    <w:rsid w:val="00C90C9D"/>
    <w:rsid w:val="00C919FA"/>
    <w:rsid w:val="00C91D82"/>
    <w:rsid w:val="00C9214C"/>
    <w:rsid w:val="00C94E1E"/>
    <w:rsid w:val="00C95D9F"/>
    <w:rsid w:val="00C962FD"/>
    <w:rsid w:val="00CA4BF4"/>
    <w:rsid w:val="00CA4C74"/>
    <w:rsid w:val="00CA63AB"/>
    <w:rsid w:val="00CA7803"/>
    <w:rsid w:val="00CB5529"/>
    <w:rsid w:val="00CB6A27"/>
    <w:rsid w:val="00CC13CC"/>
    <w:rsid w:val="00CC7FAA"/>
    <w:rsid w:val="00CD2BBF"/>
    <w:rsid w:val="00CD3431"/>
    <w:rsid w:val="00CD465F"/>
    <w:rsid w:val="00CE1120"/>
    <w:rsid w:val="00CF0CA5"/>
    <w:rsid w:val="00CF22E9"/>
    <w:rsid w:val="00CF388E"/>
    <w:rsid w:val="00CF38AF"/>
    <w:rsid w:val="00CF7D7B"/>
    <w:rsid w:val="00D00234"/>
    <w:rsid w:val="00D02216"/>
    <w:rsid w:val="00D03473"/>
    <w:rsid w:val="00D05FBC"/>
    <w:rsid w:val="00D06176"/>
    <w:rsid w:val="00D10BF1"/>
    <w:rsid w:val="00D10D51"/>
    <w:rsid w:val="00D125BB"/>
    <w:rsid w:val="00D14CD3"/>
    <w:rsid w:val="00D23DB9"/>
    <w:rsid w:val="00D2552E"/>
    <w:rsid w:val="00D33344"/>
    <w:rsid w:val="00D352E4"/>
    <w:rsid w:val="00D3583B"/>
    <w:rsid w:val="00D433BA"/>
    <w:rsid w:val="00D45F94"/>
    <w:rsid w:val="00D4718E"/>
    <w:rsid w:val="00D50D50"/>
    <w:rsid w:val="00D514DC"/>
    <w:rsid w:val="00D52298"/>
    <w:rsid w:val="00D52C00"/>
    <w:rsid w:val="00D532AF"/>
    <w:rsid w:val="00D56950"/>
    <w:rsid w:val="00D56C1D"/>
    <w:rsid w:val="00D56DB6"/>
    <w:rsid w:val="00D5764C"/>
    <w:rsid w:val="00D600A8"/>
    <w:rsid w:val="00D60571"/>
    <w:rsid w:val="00D612A8"/>
    <w:rsid w:val="00D630E2"/>
    <w:rsid w:val="00D63E81"/>
    <w:rsid w:val="00D647AC"/>
    <w:rsid w:val="00D66958"/>
    <w:rsid w:val="00D714F2"/>
    <w:rsid w:val="00D715EE"/>
    <w:rsid w:val="00D748F9"/>
    <w:rsid w:val="00D752F6"/>
    <w:rsid w:val="00D75D75"/>
    <w:rsid w:val="00D81197"/>
    <w:rsid w:val="00D8231C"/>
    <w:rsid w:val="00D907AF"/>
    <w:rsid w:val="00D94247"/>
    <w:rsid w:val="00DA085C"/>
    <w:rsid w:val="00DA1398"/>
    <w:rsid w:val="00DA1F4A"/>
    <w:rsid w:val="00DA47BA"/>
    <w:rsid w:val="00DA54CF"/>
    <w:rsid w:val="00DA55CC"/>
    <w:rsid w:val="00DA709E"/>
    <w:rsid w:val="00DB1231"/>
    <w:rsid w:val="00DB40A7"/>
    <w:rsid w:val="00DB597F"/>
    <w:rsid w:val="00DB7455"/>
    <w:rsid w:val="00DC159B"/>
    <w:rsid w:val="00DC1666"/>
    <w:rsid w:val="00DC2E73"/>
    <w:rsid w:val="00DC5486"/>
    <w:rsid w:val="00DC78D6"/>
    <w:rsid w:val="00DC7927"/>
    <w:rsid w:val="00DC7933"/>
    <w:rsid w:val="00DD1E76"/>
    <w:rsid w:val="00DD2A24"/>
    <w:rsid w:val="00DE094A"/>
    <w:rsid w:val="00DE29D0"/>
    <w:rsid w:val="00DE3270"/>
    <w:rsid w:val="00DE4BA9"/>
    <w:rsid w:val="00DF26B7"/>
    <w:rsid w:val="00DF4192"/>
    <w:rsid w:val="00DF569B"/>
    <w:rsid w:val="00DF65FC"/>
    <w:rsid w:val="00DF73D4"/>
    <w:rsid w:val="00E004D1"/>
    <w:rsid w:val="00E00A25"/>
    <w:rsid w:val="00E026A3"/>
    <w:rsid w:val="00E03E51"/>
    <w:rsid w:val="00E051AD"/>
    <w:rsid w:val="00E05502"/>
    <w:rsid w:val="00E0578E"/>
    <w:rsid w:val="00E12091"/>
    <w:rsid w:val="00E13C24"/>
    <w:rsid w:val="00E17652"/>
    <w:rsid w:val="00E17738"/>
    <w:rsid w:val="00E17E4B"/>
    <w:rsid w:val="00E25269"/>
    <w:rsid w:val="00E30434"/>
    <w:rsid w:val="00E30DD1"/>
    <w:rsid w:val="00E34843"/>
    <w:rsid w:val="00E36E28"/>
    <w:rsid w:val="00E4646D"/>
    <w:rsid w:val="00E46FE0"/>
    <w:rsid w:val="00E47CE9"/>
    <w:rsid w:val="00E531F7"/>
    <w:rsid w:val="00E53D32"/>
    <w:rsid w:val="00E574AE"/>
    <w:rsid w:val="00E57755"/>
    <w:rsid w:val="00E578A6"/>
    <w:rsid w:val="00E606DC"/>
    <w:rsid w:val="00E60B41"/>
    <w:rsid w:val="00E60E39"/>
    <w:rsid w:val="00E61277"/>
    <w:rsid w:val="00E612D1"/>
    <w:rsid w:val="00E62714"/>
    <w:rsid w:val="00E63160"/>
    <w:rsid w:val="00E64674"/>
    <w:rsid w:val="00E64E47"/>
    <w:rsid w:val="00E7216D"/>
    <w:rsid w:val="00E74AEC"/>
    <w:rsid w:val="00E7502A"/>
    <w:rsid w:val="00E7566A"/>
    <w:rsid w:val="00E761AA"/>
    <w:rsid w:val="00E7664D"/>
    <w:rsid w:val="00E81226"/>
    <w:rsid w:val="00E83453"/>
    <w:rsid w:val="00E84E81"/>
    <w:rsid w:val="00E91A0F"/>
    <w:rsid w:val="00E921DD"/>
    <w:rsid w:val="00E9589F"/>
    <w:rsid w:val="00E961C0"/>
    <w:rsid w:val="00E971CF"/>
    <w:rsid w:val="00EA1A30"/>
    <w:rsid w:val="00EB0F03"/>
    <w:rsid w:val="00EB21DF"/>
    <w:rsid w:val="00EB24CD"/>
    <w:rsid w:val="00EB263F"/>
    <w:rsid w:val="00EB2886"/>
    <w:rsid w:val="00EB2F41"/>
    <w:rsid w:val="00EB390A"/>
    <w:rsid w:val="00EB5196"/>
    <w:rsid w:val="00EC490D"/>
    <w:rsid w:val="00EC6425"/>
    <w:rsid w:val="00EC79E7"/>
    <w:rsid w:val="00ED0950"/>
    <w:rsid w:val="00ED40E8"/>
    <w:rsid w:val="00ED6612"/>
    <w:rsid w:val="00ED743C"/>
    <w:rsid w:val="00EE029A"/>
    <w:rsid w:val="00EE05BA"/>
    <w:rsid w:val="00EE1CB6"/>
    <w:rsid w:val="00EE20B9"/>
    <w:rsid w:val="00EE384A"/>
    <w:rsid w:val="00EE3DD0"/>
    <w:rsid w:val="00EE67D1"/>
    <w:rsid w:val="00EF18F4"/>
    <w:rsid w:val="00EF34B2"/>
    <w:rsid w:val="00EF70D1"/>
    <w:rsid w:val="00F00DC7"/>
    <w:rsid w:val="00F04C84"/>
    <w:rsid w:val="00F05A92"/>
    <w:rsid w:val="00F05E34"/>
    <w:rsid w:val="00F0661B"/>
    <w:rsid w:val="00F12A72"/>
    <w:rsid w:val="00F13AD7"/>
    <w:rsid w:val="00F15CC0"/>
    <w:rsid w:val="00F17705"/>
    <w:rsid w:val="00F22439"/>
    <w:rsid w:val="00F24179"/>
    <w:rsid w:val="00F24E68"/>
    <w:rsid w:val="00F2627D"/>
    <w:rsid w:val="00F33BAE"/>
    <w:rsid w:val="00F35B1E"/>
    <w:rsid w:val="00F35FAA"/>
    <w:rsid w:val="00F457C8"/>
    <w:rsid w:val="00F4629A"/>
    <w:rsid w:val="00F525DD"/>
    <w:rsid w:val="00F54C0C"/>
    <w:rsid w:val="00F550E8"/>
    <w:rsid w:val="00F56675"/>
    <w:rsid w:val="00F61B24"/>
    <w:rsid w:val="00F6784B"/>
    <w:rsid w:val="00F7185D"/>
    <w:rsid w:val="00F7333A"/>
    <w:rsid w:val="00F74C73"/>
    <w:rsid w:val="00F765C8"/>
    <w:rsid w:val="00F76B61"/>
    <w:rsid w:val="00F80AA2"/>
    <w:rsid w:val="00F8143A"/>
    <w:rsid w:val="00F816B0"/>
    <w:rsid w:val="00F821B2"/>
    <w:rsid w:val="00F84B42"/>
    <w:rsid w:val="00F85BFD"/>
    <w:rsid w:val="00F87F41"/>
    <w:rsid w:val="00F9188F"/>
    <w:rsid w:val="00F91B4E"/>
    <w:rsid w:val="00F977D7"/>
    <w:rsid w:val="00F97EA9"/>
    <w:rsid w:val="00FA02E5"/>
    <w:rsid w:val="00FA0371"/>
    <w:rsid w:val="00FA2DA8"/>
    <w:rsid w:val="00FA35DF"/>
    <w:rsid w:val="00FA49DE"/>
    <w:rsid w:val="00FB18A5"/>
    <w:rsid w:val="00FB1ECB"/>
    <w:rsid w:val="00FB5064"/>
    <w:rsid w:val="00FB580E"/>
    <w:rsid w:val="00FB5B13"/>
    <w:rsid w:val="00FB68FE"/>
    <w:rsid w:val="00FB6A78"/>
    <w:rsid w:val="00FB7E4A"/>
    <w:rsid w:val="00FC1B09"/>
    <w:rsid w:val="00FC565E"/>
    <w:rsid w:val="00FC72B9"/>
    <w:rsid w:val="00FD2808"/>
    <w:rsid w:val="00FD5FB3"/>
    <w:rsid w:val="00FD6097"/>
    <w:rsid w:val="00FD758D"/>
    <w:rsid w:val="00FE213A"/>
    <w:rsid w:val="00FE3BDF"/>
    <w:rsid w:val="00FE597B"/>
    <w:rsid w:val="00FF1F68"/>
    <w:rsid w:val="00FF3501"/>
    <w:rsid w:val="00FF6FF8"/>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22BE1"/>
  <w15:docId w15:val="{CE81AA7C-3F91-4E41-B7F3-B4C14CAD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BE"/>
  </w:style>
  <w:style w:type="paragraph" w:styleId="Heading2">
    <w:name w:val="heading 2"/>
    <w:basedOn w:val="Normal"/>
    <w:next w:val="Normal"/>
    <w:link w:val="Heading2Char"/>
    <w:qFormat/>
    <w:rsid w:val="0082039E"/>
    <w:pPr>
      <w:keepNext/>
      <w:spacing w:after="0" w:line="240" w:lineRule="auto"/>
      <w:jc w:val="right"/>
      <w:outlineLvl w:val="1"/>
    </w:pPr>
    <w:rPr>
      <w:rFonts w:ascii="Arial" w:eastAsia="Times New Roman" w:hAnsi="Arial" w:cs="Arial"/>
      <w:b/>
      <w:bCs/>
      <w:sz w:val="26"/>
      <w:szCs w:val="20"/>
      <w:lang w:val="hr-HR" w:eastAsia="hr-HR"/>
    </w:rPr>
  </w:style>
  <w:style w:type="paragraph" w:styleId="Heading3">
    <w:name w:val="heading 3"/>
    <w:basedOn w:val="Normal"/>
    <w:next w:val="Normal"/>
    <w:link w:val="Heading3Char"/>
    <w:uiPriority w:val="9"/>
    <w:semiHidden/>
    <w:unhideWhenUsed/>
    <w:qFormat/>
    <w:rsid w:val="00175AB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82039E"/>
    <w:pPr>
      <w:keepNext/>
      <w:spacing w:after="0" w:line="240" w:lineRule="auto"/>
      <w:jc w:val="right"/>
      <w:outlineLvl w:val="4"/>
    </w:pPr>
    <w:rPr>
      <w:rFonts w:ascii="Arial" w:eastAsia="Times New Roman" w:hAnsi="Arial" w:cs="Arial"/>
      <w:b/>
      <w:bCs/>
      <w:sz w:val="26"/>
      <w:szCs w:val="20"/>
      <w:u w:val="single"/>
      <w:lang w:val="hr-HR" w:eastAsia="hr-HR"/>
    </w:rPr>
  </w:style>
  <w:style w:type="paragraph" w:styleId="Heading6">
    <w:name w:val="heading 6"/>
    <w:basedOn w:val="Normal"/>
    <w:next w:val="Normal"/>
    <w:link w:val="Heading6Char"/>
    <w:unhideWhenUsed/>
    <w:qFormat/>
    <w:rsid w:val="0082039E"/>
    <w:pPr>
      <w:spacing w:before="240" w:after="60" w:line="240" w:lineRule="auto"/>
      <w:outlineLvl w:val="5"/>
    </w:pPr>
    <w:rPr>
      <w:rFonts w:ascii="Calibri" w:eastAsia="Times New Roman" w:hAnsi="Calibri" w:cs="Times New Roman"/>
      <w:b/>
      <w:bCs/>
      <w:lang w:val="en-AU" w:eastAsia="hr-HR"/>
    </w:rPr>
  </w:style>
  <w:style w:type="paragraph" w:styleId="Heading9">
    <w:name w:val="heading 9"/>
    <w:basedOn w:val="Normal"/>
    <w:next w:val="Normal"/>
    <w:link w:val="Heading9Char"/>
    <w:semiHidden/>
    <w:unhideWhenUsed/>
    <w:qFormat/>
    <w:rsid w:val="0082039E"/>
    <w:pPr>
      <w:spacing w:before="240" w:after="60" w:line="240" w:lineRule="auto"/>
      <w:outlineLvl w:val="8"/>
    </w:pPr>
    <w:rPr>
      <w:rFonts w:ascii="Cambria" w:eastAsia="Times New Roman" w:hAnsi="Cambria" w:cs="Times New Roman"/>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5F"/>
    <w:rPr>
      <w:rFonts w:ascii="Tahoma" w:hAnsi="Tahoma" w:cs="Tahoma"/>
      <w:sz w:val="16"/>
      <w:szCs w:val="16"/>
    </w:rPr>
  </w:style>
  <w:style w:type="character" w:customStyle="1" w:styleId="Heading2Char">
    <w:name w:val="Heading 2 Char"/>
    <w:basedOn w:val="DefaultParagraphFont"/>
    <w:link w:val="Heading2"/>
    <w:rsid w:val="0082039E"/>
    <w:rPr>
      <w:rFonts w:ascii="Arial" w:eastAsia="Times New Roman" w:hAnsi="Arial" w:cs="Arial"/>
      <w:b/>
      <w:bCs/>
      <w:sz w:val="26"/>
      <w:szCs w:val="20"/>
      <w:lang w:val="hr-HR" w:eastAsia="hr-HR"/>
    </w:rPr>
  </w:style>
  <w:style w:type="character" w:customStyle="1" w:styleId="Heading5Char">
    <w:name w:val="Heading 5 Char"/>
    <w:basedOn w:val="DefaultParagraphFont"/>
    <w:link w:val="Heading5"/>
    <w:rsid w:val="0082039E"/>
    <w:rPr>
      <w:rFonts w:ascii="Arial" w:eastAsia="Times New Roman" w:hAnsi="Arial" w:cs="Arial"/>
      <w:b/>
      <w:bCs/>
      <w:sz w:val="26"/>
      <w:szCs w:val="20"/>
      <w:u w:val="single"/>
      <w:lang w:val="hr-HR" w:eastAsia="hr-HR"/>
    </w:rPr>
  </w:style>
  <w:style w:type="character" w:customStyle="1" w:styleId="Heading6Char">
    <w:name w:val="Heading 6 Char"/>
    <w:basedOn w:val="DefaultParagraphFont"/>
    <w:link w:val="Heading6"/>
    <w:rsid w:val="0082039E"/>
    <w:rPr>
      <w:rFonts w:ascii="Calibri" w:eastAsia="Times New Roman" w:hAnsi="Calibri" w:cs="Times New Roman"/>
      <w:b/>
      <w:bCs/>
      <w:lang w:val="en-AU" w:eastAsia="hr-HR"/>
    </w:rPr>
  </w:style>
  <w:style w:type="character" w:customStyle="1" w:styleId="Heading9Char">
    <w:name w:val="Heading 9 Char"/>
    <w:basedOn w:val="DefaultParagraphFont"/>
    <w:link w:val="Heading9"/>
    <w:semiHidden/>
    <w:rsid w:val="0082039E"/>
    <w:rPr>
      <w:rFonts w:ascii="Cambria" w:eastAsia="Times New Roman" w:hAnsi="Cambria" w:cs="Times New Roman"/>
      <w:lang w:val="en-AU" w:eastAsia="hr-HR"/>
    </w:rPr>
  </w:style>
  <w:style w:type="paragraph" w:styleId="BodyText">
    <w:name w:val="Body Text"/>
    <w:basedOn w:val="Normal"/>
    <w:link w:val="BodyTextChar"/>
    <w:rsid w:val="0082039E"/>
    <w:pPr>
      <w:spacing w:after="0" w:line="240" w:lineRule="auto"/>
      <w:jc w:val="both"/>
    </w:pPr>
    <w:rPr>
      <w:rFonts w:ascii="Arial" w:eastAsia="Times New Roman" w:hAnsi="Arial" w:cs="Arial"/>
      <w:sz w:val="28"/>
      <w:szCs w:val="20"/>
      <w:lang w:val="en-AU" w:eastAsia="hr-HR"/>
    </w:rPr>
  </w:style>
  <w:style w:type="character" w:customStyle="1" w:styleId="BodyTextChar">
    <w:name w:val="Body Text Char"/>
    <w:basedOn w:val="DefaultParagraphFont"/>
    <w:link w:val="BodyText"/>
    <w:rsid w:val="0082039E"/>
    <w:rPr>
      <w:rFonts w:ascii="Arial" w:eastAsia="Times New Roman" w:hAnsi="Arial" w:cs="Arial"/>
      <w:sz w:val="28"/>
      <w:szCs w:val="20"/>
      <w:lang w:val="en-AU" w:eastAsia="hr-HR"/>
    </w:rPr>
  </w:style>
  <w:style w:type="paragraph" w:styleId="BodyText3">
    <w:name w:val="Body Text 3"/>
    <w:basedOn w:val="Normal"/>
    <w:link w:val="BodyText3Char"/>
    <w:rsid w:val="0082039E"/>
    <w:pPr>
      <w:spacing w:after="120" w:line="240" w:lineRule="auto"/>
    </w:pPr>
    <w:rPr>
      <w:rFonts w:ascii="Times New Roman" w:eastAsia="Times New Roman" w:hAnsi="Times New Roman" w:cs="Times New Roman"/>
      <w:sz w:val="16"/>
      <w:szCs w:val="16"/>
      <w:lang w:val="en-AU" w:eastAsia="hr-HR"/>
    </w:rPr>
  </w:style>
  <w:style w:type="character" w:customStyle="1" w:styleId="BodyText3Char">
    <w:name w:val="Body Text 3 Char"/>
    <w:basedOn w:val="DefaultParagraphFont"/>
    <w:link w:val="BodyText3"/>
    <w:rsid w:val="0082039E"/>
    <w:rPr>
      <w:rFonts w:ascii="Times New Roman" w:eastAsia="Times New Roman" w:hAnsi="Times New Roman" w:cs="Times New Roman"/>
      <w:sz w:val="16"/>
      <w:szCs w:val="16"/>
      <w:lang w:val="en-AU" w:eastAsia="hr-HR"/>
    </w:rPr>
  </w:style>
  <w:style w:type="paragraph" w:styleId="BodyTextIndent">
    <w:name w:val="Body Text Indent"/>
    <w:basedOn w:val="Normal"/>
    <w:link w:val="BodyTextIndentChar"/>
    <w:rsid w:val="0082039E"/>
    <w:pPr>
      <w:spacing w:after="120" w:line="240" w:lineRule="auto"/>
      <w:ind w:left="283"/>
    </w:pPr>
    <w:rPr>
      <w:rFonts w:ascii="Times New Roman" w:eastAsia="Times New Roman" w:hAnsi="Times New Roman" w:cs="Times New Roman"/>
      <w:sz w:val="24"/>
      <w:szCs w:val="20"/>
      <w:lang w:val="en-AU" w:eastAsia="hr-HR"/>
    </w:rPr>
  </w:style>
  <w:style w:type="character" w:customStyle="1" w:styleId="BodyTextIndentChar">
    <w:name w:val="Body Text Indent Char"/>
    <w:basedOn w:val="DefaultParagraphFont"/>
    <w:link w:val="BodyTextIndent"/>
    <w:rsid w:val="0082039E"/>
    <w:rPr>
      <w:rFonts w:ascii="Times New Roman" w:eastAsia="Times New Roman" w:hAnsi="Times New Roman" w:cs="Times New Roman"/>
      <w:sz w:val="24"/>
      <w:szCs w:val="20"/>
      <w:lang w:val="en-AU" w:eastAsia="hr-HR"/>
    </w:rPr>
  </w:style>
  <w:style w:type="paragraph" w:styleId="BodyTextIndent2">
    <w:name w:val="Body Text Indent 2"/>
    <w:basedOn w:val="Normal"/>
    <w:link w:val="BodyTextIndent2Char"/>
    <w:rsid w:val="0082039E"/>
    <w:pPr>
      <w:spacing w:after="120" w:line="480" w:lineRule="auto"/>
      <w:ind w:left="283"/>
    </w:pPr>
    <w:rPr>
      <w:rFonts w:ascii="Times New Roman" w:eastAsia="Times New Roman" w:hAnsi="Times New Roman" w:cs="Times New Roman"/>
      <w:sz w:val="24"/>
      <w:szCs w:val="20"/>
      <w:lang w:val="en-AU" w:eastAsia="hr-HR"/>
    </w:rPr>
  </w:style>
  <w:style w:type="character" w:customStyle="1" w:styleId="BodyTextIndent2Char">
    <w:name w:val="Body Text Indent 2 Char"/>
    <w:basedOn w:val="DefaultParagraphFont"/>
    <w:link w:val="BodyTextIndent2"/>
    <w:rsid w:val="0082039E"/>
    <w:rPr>
      <w:rFonts w:ascii="Times New Roman" w:eastAsia="Times New Roman" w:hAnsi="Times New Roman" w:cs="Times New Roman"/>
      <w:sz w:val="24"/>
      <w:szCs w:val="20"/>
      <w:lang w:val="en-AU" w:eastAsia="hr-HR"/>
    </w:rPr>
  </w:style>
  <w:style w:type="paragraph" w:styleId="NoSpacing">
    <w:name w:val="No Spacing"/>
    <w:uiPriority w:val="1"/>
    <w:qFormat/>
    <w:rsid w:val="00A155DF"/>
    <w:pPr>
      <w:spacing w:after="0" w:line="240" w:lineRule="auto"/>
    </w:pPr>
  </w:style>
  <w:style w:type="character" w:customStyle="1" w:styleId="Heading3Char">
    <w:name w:val="Heading 3 Char"/>
    <w:basedOn w:val="DefaultParagraphFont"/>
    <w:link w:val="Heading3"/>
    <w:uiPriority w:val="9"/>
    <w:semiHidden/>
    <w:rsid w:val="00175ABB"/>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32633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26336"/>
  </w:style>
  <w:style w:type="paragraph" w:styleId="Footer">
    <w:name w:val="footer"/>
    <w:basedOn w:val="Normal"/>
    <w:link w:val="FooterChar"/>
    <w:uiPriority w:val="99"/>
    <w:semiHidden/>
    <w:unhideWhenUsed/>
    <w:rsid w:val="0032633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26336"/>
  </w:style>
  <w:style w:type="character" w:customStyle="1" w:styleId="hps">
    <w:name w:val="hps"/>
    <w:rsid w:val="00834278"/>
  </w:style>
  <w:style w:type="character" w:customStyle="1" w:styleId="apple-converted-space">
    <w:name w:val="apple-converted-space"/>
    <w:rsid w:val="00834278"/>
  </w:style>
  <w:style w:type="paragraph" w:styleId="ListParagraph">
    <w:name w:val="List Paragraph"/>
    <w:basedOn w:val="Normal"/>
    <w:uiPriority w:val="34"/>
    <w:qFormat/>
    <w:rsid w:val="008466BE"/>
    <w:pPr>
      <w:ind w:left="720"/>
      <w:contextualSpacing/>
    </w:pPr>
  </w:style>
  <w:style w:type="character" w:styleId="CommentReference">
    <w:name w:val="annotation reference"/>
    <w:basedOn w:val="DefaultParagraphFont"/>
    <w:uiPriority w:val="99"/>
    <w:semiHidden/>
    <w:unhideWhenUsed/>
    <w:rsid w:val="009875D4"/>
    <w:rPr>
      <w:sz w:val="16"/>
      <w:szCs w:val="16"/>
    </w:rPr>
  </w:style>
  <w:style w:type="paragraph" w:styleId="CommentText">
    <w:name w:val="annotation text"/>
    <w:basedOn w:val="Normal"/>
    <w:link w:val="CommentTextChar"/>
    <w:uiPriority w:val="99"/>
    <w:semiHidden/>
    <w:unhideWhenUsed/>
    <w:rsid w:val="009875D4"/>
    <w:pPr>
      <w:spacing w:line="240" w:lineRule="auto"/>
    </w:pPr>
    <w:rPr>
      <w:sz w:val="20"/>
      <w:szCs w:val="20"/>
    </w:rPr>
  </w:style>
  <w:style w:type="character" w:customStyle="1" w:styleId="CommentTextChar">
    <w:name w:val="Comment Text Char"/>
    <w:basedOn w:val="DefaultParagraphFont"/>
    <w:link w:val="CommentText"/>
    <w:uiPriority w:val="99"/>
    <w:semiHidden/>
    <w:rsid w:val="009875D4"/>
    <w:rPr>
      <w:sz w:val="20"/>
      <w:szCs w:val="20"/>
    </w:rPr>
  </w:style>
  <w:style w:type="paragraph" w:styleId="CommentSubject">
    <w:name w:val="annotation subject"/>
    <w:basedOn w:val="CommentText"/>
    <w:next w:val="CommentText"/>
    <w:link w:val="CommentSubjectChar"/>
    <w:uiPriority w:val="99"/>
    <w:semiHidden/>
    <w:unhideWhenUsed/>
    <w:rsid w:val="009875D4"/>
    <w:rPr>
      <w:b/>
      <w:bCs/>
    </w:rPr>
  </w:style>
  <w:style w:type="character" w:customStyle="1" w:styleId="CommentSubjectChar">
    <w:name w:val="Comment Subject Char"/>
    <w:basedOn w:val="CommentTextChar"/>
    <w:link w:val="CommentSubject"/>
    <w:uiPriority w:val="99"/>
    <w:semiHidden/>
    <w:rsid w:val="009875D4"/>
    <w:rPr>
      <w:b/>
      <w:bCs/>
      <w:sz w:val="20"/>
      <w:szCs w:val="20"/>
    </w:rPr>
  </w:style>
  <w:style w:type="paragraph" w:customStyle="1" w:styleId="Default">
    <w:name w:val="Default"/>
    <w:rsid w:val="003A4F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17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9042">
      <w:bodyDiv w:val="1"/>
      <w:marLeft w:val="0"/>
      <w:marRight w:val="0"/>
      <w:marTop w:val="0"/>
      <w:marBottom w:val="0"/>
      <w:divBdr>
        <w:top w:val="none" w:sz="0" w:space="0" w:color="auto"/>
        <w:left w:val="none" w:sz="0" w:space="0" w:color="auto"/>
        <w:bottom w:val="none" w:sz="0" w:space="0" w:color="auto"/>
        <w:right w:val="none" w:sz="0" w:space="0" w:color="auto"/>
      </w:divBdr>
    </w:div>
    <w:div w:id="367295374">
      <w:bodyDiv w:val="1"/>
      <w:marLeft w:val="0"/>
      <w:marRight w:val="0"/>
      <w:marTop w:val="0"/>
      <w:marBottom w:val="0"/>
      <w:divBdr>
        <w:top w:val="none" w:sz="0" w:space="0" w:color="auto"/>
        <w:left w:val="none" w:sz="0" w:space="0" w:color="auto"/>
        <w:bottom w:val="none" w:sz="0" w:space="0" w:color="auto"/>
        <w:right w:val="none" w:sz="0" w:space="0" w:color="auto"/>
      </w:divBdr>
    </w:div>
    <w:div w:id="897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tk.gov.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smtk.gov.ba" TargetMode="External"/><Relationship Id="rId5" Type="http://schemas.openxmlformats.org/officeDocument/2006/relationships/webSettings" Target="webSettings.xml"/><Relationship Id="rId10" Type="http://schemas.openxmlformats.org/officeDocument/2006/relationships/hyperlink" Target="http://www.vladatk.gov.ba" TargetMode="External"/><Relationship Id="rId4" Type="http://schemas.openxmlformats.org/officeDocument/2006/relationships/settings" Target="settings.xml"/><Relationship Id="rId9" Type="http://schemas.openxmlformats.org/officeDocument/2006/relationships/hyperlink" Target="http://www.mksm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79AF-6D30-46AB-80F6-9ACD318E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User5221</cp:lastModifiedBy>
  <cp:revision>404</cp:revision>
  <cp:lastPrinted>2023-04-25T10:31:00Z</cp:lastPrinted>
  <dcterms:created xsi:type="dcterms:W3CDTF">2020-06-02T09:52:00Z</dcterms:created>
  <dcterms:modified xsi:type="dcterms:W3CDTF">2025-02-05T11:13:00Z</dcterms:modified>
</cp:coreProperties>
</file>