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CE" w:rsidRPr="00337E52" w:rsidRDefault="005E1D88" w:rsidP="00B165CE">
      <w:pPr>
        <w:jc w:val="center"/>
        <w:rPr>
          <w:rFonts w:ascii="Arial" w:hAnsi="Arial" w:cs="Arial"/>
          <w:sz w:val="16"/>
          <w:szCs w:val="16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-233045</wp:posOffset>
            </wp:positionV>
            <wp:extent cx="533400" cy="622300"/>
            <wp:effectExtent l="19050" t="0" r="0" b="0"/>
            <wp:wrapSquare wrapText="bothSides"/>
            <wp:docPr id="5" name="Picture 5" descr="http://mrp.tk.gov.ba/Content/images/Grb_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rp.tk.gov.ba/Content/images/Grb_TK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5CE" w:rsidRPr="00337E52">
        <w:rPr>
          <w:rFonts w:ascii="Arial" w:hAnsi="Arial" w:cs="Arial"/>
          <w:sz w:val="16"/>
          <w:szCs w:val="16"/>
          <w:lang w:val="bs-Latn-BA"/>
        </w:rPr>
        <w:t xml:space="preserve">BOSNA I HERCEGOVINA                                                                                            </w:t>
      </w:r>
      <w:r w:rsidR="00B165CE"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БОСНА</w:t>
      </w:r>
      <w:r w:rsidR="00B165CE"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="00B165CE"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И</w:t>
      </w:r>
      <w:r w:rsidR="00B165CE"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="00B165CE"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ХЕРЦЕГОВИНА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 xml:space="preserve">FEDERACIJA BOSNE I HERCEGOVINE                                                                    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ФЕДЕРАЦИЈА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БОСНЕ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И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ХЕРЦЕГОВИНЕ</w:t>
      </w:r>
      <w:r w:rsidRPr="00337E52">
        <w:rPr>
          <w:rFonts w:ascii="Arial" w:hAnsi="Arial" w:cs="Arial"/>
          <w:sz w:val="16"/>
          <w:szCs w:val="16"/>
          <w:lang w:val="bs-Latn-BA"/>
        </w:rPr>
        <w:t xml:space="preserve">         TUZLANSKI KANTON                                                                                                   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ТУЗЛАНСКИ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КАНТОН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 xml:space="preserve">Ministarstvo za kulturu, sport i mlade   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Министарство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зa k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улtуру, спoрt и</w:t>
      </w:r>
      <w:r w:rsidRPr="00337E52">
        <w:rPr>
          <w:rStyle w:val="apple-converted-space"/>
          <w:rFonts w:ascii="Arial" w:hAnsi="Arial" w:cs="Arial"/>
          <w:color w:val="000000"/>
          <w:sz w:val="16"/>
          <w:szCs w:val="16"/>
          <w:lang w:val="bs-Latn-BA"/>
        </w:rPr>
        <w:t> млa</w:t>
      </w:r>
      <w:r w:rsidRPr="00337E52">
        <w:rPr>
          <w:rStyle w:val="hps"/>
          <w:rFonts w:ascii="Arial" w:hAnsi="Arial" w:cs="Arial"/>
          <w:color w:val="000000"/>
          <w:sz w:val="16"/>
          <w:szCs w:val="16"/>
          <w:lang w:val="bs-Latn-BA"/>
        </w:rPr>
        <w:t>дe</w:t>
      </w:r>
      <w:r w:rsidRPr="00337E52">
        <w:rPr>
          <w:rFonts w:ascii="Arial" w:hAnsi="Arial" w:cs="Arial"/>
          <w:sz w:val="16"/>
          <w:szCs w:val="16"/>
          <w:lang w:val="bs-Latn-BA"/>
        </w:rPr>
        <w:t xml:space="preserve">         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0"/>
          <w:szCs w:val="10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ab/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>BOSNIA AND HERZEGOVINA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>FEDERATION OF BOSNIA AND HERZEGOVINA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>TUZLA CANTON</w:t>
      </w:r>
    </w:p>
    <w:p w:rsidR="00B165CE" w:rsidRPr="00337E52" w:rsidRDefault="00B165CE" w:rsidP="00B165CE">
      <w:pPr>
        <w:pStyle w:val="Header"/>
        <w:jc w:val="center"/>
        <w:rPr>
          <w:rFonts w:ascii="Arial" w:hAnsi="Arial" w:cs="Arial"/>
          <w:sz w:val="16"/>
          <w:szCs w:val="16"/>
          <w:lang w:val="bs-Latn-BA"/>
        </w:rPr>
      </w:pPr>
      <w:r w:rsidRPr="00337E52">
        <w:rPr>
          <w:rFonts w:ascii="Arial" w:hAnsi="Arial" w:cs="Arial"/>
          <w:sz w:val="16"/>
          <w:szCs w:val="16"/>
          <w:lang w:val="bs-Latn-BA"/>
        </w:rPr>
        <w:t>Ministry of Culture, Sports and Youth</w:t>
      </w:r>
    </w:p>
    <w:p w:rsidR="00B165CE" w:rsidRPr="00337E52" w:rsidRDefault="00B165CE" w:rsidP="00B165CE">
      <w:pPr>
        <w:pStyle w:val="Header"/>
        <w:jc w:val="center"/>
        <w:rPr>
          <w:i/>
          <w:sz w:val="8"/>
          <w:lang w:val="bs-Latn-BA"/>
        </w:rPr>
      </w:pPr>
    </w:p>
    <w:p w:rsidR="00B165CE" w:rsidRPr="00337E52" w:rsidRDefault="006A427A" w:rsidP="00B165CE">
      <w:pPr>
        <w:pStyle w:val="Header"/>
        <w:jc w:val="center"/>
        <w:rPr>
          <w:rFonts w:ascii="Arial" w:hAnsi="Arial" w:cs="Arial"/>
          <w:position w:val="-26"/>
          <w:sz w:val="16"/>
          <w:szCs w:val="16"/>
          <w:lang w:val="bs-Latn-BA"/>
        </w:rPr>
      </w:pPr>
      <w:r w:rsidRPr="006A427A">
        <w:rPr>
          <w:noProof/>
          <w:lang w:val="bs-Latn-BA"/>
        </w:rPr>
        <w:pict>
          <v:line id="Line 8" o:spid="_x0000_s1027" style="position:absolute;left:0;text-align:left;z-index:251656704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</w:pict>
      </w:r>
      <w:r w:rsidR="00B165CE" w:rsidRPr="00337E52">
        <w:rPr>
          <w:rFonts w:ascii="Arial" w:hAnsi="Arial" w:cs="Arial"/>
          <w:position w:val="-26"/>
          <w:sz w:val="16"/>
          <w:szCs w:val="16"/>
          <w:lang w:val="bs-Latn-BA"/>
        </w:rPr>
        <w:t>Tuzla, Rudarska br. 65, tel.: +387 35 369-352  fax.: +387 35 369-437  e-mail: mksm@tk.kim.ba  web: www.vlada.tk.gov.ba</w:t>
      </w:r>
    </w:p>
    <w:p w:rsidR="00477937" w:rsidRPr="00337E52" w:rsidRDefault="006A427A" w:rsidP="00477937">
      <w:pPr>
        <w:rPr>
          <w:lang w:val="bs-Latn-BA"/>
        </w:rPr>
      </w:pPr>
      <w:r>
        <w:rPr>
          <w:noProof/>
          <w:lang w:val="bs-Latn-BA" w:eastAsia="bs-Latn-BA"/>
        </w:rPr>
        <w:pict>
          <v:line id="_x0000_s1030" style="position:absolute;z-index:251658752;visibility:visible;mso-wrap-distance-top:-3e-5mm;mso-wrap-distance-bottom:-3e-5mm" from="2.6pt,6pt" to="452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</w:pict>
      </w:r>
    </w:p>
    <w:p w:rsidR="00477937" w:rsidRPr="00337E52" w:rsidRDefault="00477937" w:rsidP="002D6EF5">
      <w:pPr>
        <w:shd w:val="clear" w:color="auto" w:fill="BFBFBF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PRIJAV</w:t>
      </w:r>
      <w:r w:rsidR="00961EA8" w:rsidRPr="00337E52">
        <w:rPr>
          <w:rFonts w:ascii="Arial" w:hAnsi="Arial" w:cs="Arial"/>
          <w:b/>
          <w:sz w:val="20"/>
          <w:szCs w:val="20"/>
          <w:lang w:val="bs-Latn-BA"/>
        </w:rPr>
        <w:t>NI OBRAZAC</w:t>
      </w:r>
    </w:p>
    <w:p w:rsidR="00961EA8" w:rsidRPr="00337E52" w:rsidRDefault="00961EA8" w:rsidP="002D6EF5">
      <w:pPr>
        <w:shd w:val="clear" w:color="auto" w:fill="BFBFBF"/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 xml:space="preserve">za polaganje stručnog ispita u </w:t>
      </w:r>
      <w:r w:rsidR="008F49AA" w:rsidRPr="00337E52">
        <w:rPr>
          <w:rFonts w:ascii="Arial" w:hAnsi="Arial" w:cs="Arial"/>
          <w:b/>
          <w:sz w:val="20"/>
          <w:szCs w:val="20"/>
          <w:lang w:val="bs-Latn-BA"/>
        </w:rPr>
        <w:t>bibliotečkoj djelatnosti</w:t>
      </w:r>
    </w:p>
    <w:p w:rsidR="00D50BC1" w:rsidRPr="00337E52" w:rsidRDefault="00D50BC1" w:rsidP="00D50BC1">
      <w:pPr>
        <w:rPr>
          <w:rFonts w:ascii="Arial" w:hAnsi="Arial" w:cs="Arial"/>
          <w:sz w:val="20"/>
          <w:szCs w:val="20"/>
          <w:lang w:val="bs-Latn-BA"/>
        </w:rPr>
      </w:pPr>
    </w:p>
    <w:p w:rsidR="00961EA8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Prijavljujem se za polaganje stručnog</w:t>
      </w:r>
      <w:r w:rsidR="001C6388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ispita za sticanje 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>osno</w:t>
      </w:r>
      <w:r w:rsidR="000C3A2D" w:rsidRPr="00337E52">
        <w:rPr>
          <w:rFonts w:ascii="Arial" w:hAnsi="Arial" w:cs="Arial"/>
          <w:sz w:val="20"/>
          <w:szCs w:val="20"/>
          <w:lang w:val="bs-Latn-BA"/>
        </w:rPr>
        <w:t xml:space="preserve">vnog stručnog zvanja u 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 xml:space="preserve"> djelatnosti</w:t>
      </w:r>
      <w:r w:rsidR="008B21D0" w:rsidRPr="00337E52">
        <w:rPr>
          <w:rFonts w:ascii="Arial" w:hAnsi="Arial" w:cs="Arial"/>
          <w:sz w:val="20"/>
          <w:szCs w:val="20"/>
          <w:lang w:val="bs-Latn-BA"/>
        </w:rPr>
        <w:t xml:space="preserve"> (zaokružiti)</w:t>
      </w:r>
      <w:r w:rsidRPr="00337E52">
        <w:rPr>
          <w:rFonts w:ascii="Arial" w:hAnsi="Arial" w:cs="Arial"/>
          <w:sz w:val="20"/>
          <w:szCs w:val="20"/>
          <w:lang w:val="bs-Latn-BA"/>
        </w:rPr>
        <w:t>: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B165CE" w:rsidRPr="00337E52" w:rsidRDefault="00B165CE" w:rsidP="00987276">
      <w:pPr>
        <w:jc w:val="both"/>
        <w:rPr>
          <w:rFonts w:ascii="Arial" w:hAnsi="Arial" w:cs="Arial"/>
          <w:sz w:val="10"/>
          <w:szCs w:val="10"/>
          <w:lang w:val="bs-Latn-BA"/>
        </w:rPr>
      </w:pPr>
    </w:p>
    <w:p w:rsidR="00AD6EC2" w:rsidRPr="00337E52" w:rsidRDefault="00AD6EC2" w:rsidP="00AD6EC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knjižničar (IV stepen stručne spreme),</w:t>
      </w:r>
    </w:p>
    <w:p w:rsidR="00AD6EC2" w:rsidRPr="00337E52" w:rsidRDefault="00AD6EC2" w:rsidP="00AD6EC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viši knjižničar (VI stepen stručne spreme),</w:t>
      </w:r>
    </w:p>
    <w:p w:rsidR="00AD6EC2" w:rsidRPr="00337E52" w:rsidRDefault="00AD6EC2" w:rsidP="00AD6EC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bibliotekar (VII stepen stručne spreme).</w:t>
      </w:r>
    </w:p>
    <w:p w:rsidR="00AC50F7" w:rsidRPr="00337E52" w:rsidRDefault="00AC50F7" w:rsidP="00987276">
      <w:pPr>
        <w:ind w:left="720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477937" w:rsidRPr="00337E52" w:rsidRDefault="00477937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Ime i prezime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 xml:space="preserve"> kandidata: </w:t>
      </w:r>
      <w:r w:rsidRPr="00337E52">
        <w:rPr>
          <w:rFonts w:ascii="Arial" w:hAnsi="Arial" w:cs="Arial"/>
          <w:sz w:val="20"/>
          <w:szCs w:val="20"/>
          <w:lang w:val="bs-Latn-BA"/>
        </w:rPr>
        <w:t>______________________________________________________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477937" w:rsidRPr="00337E52" w:rsidRDefault="00477937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477937" w:rsidRPr="00337E52" w:rsidRDefault="00961EA8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Ime jednog roditelja</w:t>
      </w:r>
      <w:r w:rsidR="00477937" w:rsidRPr="00337E52">
        <w:rPr>
          <w:rFonts w:ascii="Arial" w:hAnsi="Arial" w:cs="Arial"/>
          <w:sz w:val="20"/>
          <w:szCs w:val="20"/>
          <w:lang w:val="bs-Latn-BA"/>
        </w:rPr>
        <w:t>: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477937" w:rsidRPr="00337E52">
        <w:rPr>
          <w:rFonts w:ascii="Arial" w:hAnsi="Arial" w:cs="Arial"/>
          <w:sz w:val="20"/>
          <w:szCs w:val="20"/>
          <w:lang w:val="bs-Latn-BA"/>
        </w:rPr>
        <w:t>_________________________________________________________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477937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961EA8" w:rsidRPr="00337E52" w:rsidRDefault="00961EA8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Dan, mjesec i godina rođenja</w:t>
      </w:r>
      <w:r w:rsidR="00477937" w:rsidRPr="00337E52">
        <w:rPr>
          <w:rFonts w:ascii="Arial" w:hAnsi="Arial" w:cs="Arial"/>
          <w:sz w:val="20"/>
          <w:szCs w:val="20"/>
          <w:lang w:val="bs-Latn-BA"/>
        </w:rPr>
        <w:t xml:space="preserve">: </w:t>
      </w:r>
      <w:r w:rsidRPr="00337E52">
        <w:rPr>
          <w:rFonts w:ascii="Arial" w:hAnsi="Arial" w:cs="Arial"/>
          <w:sz w:val="20"/>
          <w:szCs w:val="20"/>
          <w:lang w:val="bs-Latn-BA"/>
        </w:rPr>
        <w:t>___.___._____. Mjesto i općina rođenja: 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961EA8" w:rsidRPr="00337E52" w:rsidRDefault="00961EA8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961EA8" w:rsidRPr="00337E52" w:rsidRDefault="008F1FC4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Držav</w:t>
      </w:r>
      <w:r w:rsidR="00961EA8" w:rsidRPr="00337E52">
        <w:rPr>
          <w:rFonts w:ascii="Arial" w:hAnsi="Arial" w:cs="Arial"/>
          <w:sz w:val="20"/>
          <w:szCs w:val="20"/>
          <w:lang w:val="bs-Latn-BA"/>
        </w:rPr>
        <w:t>ljanstvo: _____________________________________________________________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8F1FC4" w:rsidRPr="00337E52" w:rsidRDefault="008F1FC4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Adresa stanovanja i općina: 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961EA8" w:rsidRPr="00337E52" w:rsidRDefault="00961EA8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6776F6" w:rsidRPr="00337E52" w:rsidRDefault="006776F6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Tačan naziv završene škole ili fakulteta: ______________________________________</w:t>
      </w:r>
      <w:r w:rsidR="00DC480B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6776F6" w:rsidRPr="00337E52" w:rsidRDefault="006776F6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961EA8" w:rsidRPr="00337E52" w:rsidRDefault="00961EA8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Stručno zvanje i stepen stručne spreme: 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961EA8" w:rsidRPr="00337E52" w:rsidRDefault="00961EA8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6018B" w:rsidRPr="00337E52" w:rsidRDefault="0046018B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Zaposlen: </w:t>
      </w:r>
      <w:r w:rsidRPr="00337E52">
        <w:rPr>
          <w:rFonts w:ascii="Arial" w:hAnsi="Arial" w:cs="Arial"/>
          <w:b/>
          <w:sz w:val="20"/>
          <w:szCs w:val="20"/>
          <w:lang w:val="bs-Latn-BA"/>
        </w:rPr>
        <w:t>DA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/ </w:t>
      </w:r>
      <w:r w:rsidRPr="00337E52">
        <w:rPr>
          <w:rFonts w:ascii="Arial" w:hAnsi="Arial" w:cs="Arial"/>
          <w:b/>
          <w:sz w:val="20"/>
          <w:szCs w:val="20"/>
          <w:lang w:val="bs-Latn-BA"/>
        </w:rPr>
        <w:t>NE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(zaokružiti).</w:t>
      </w:r>
    </w:p>
    <w:p w:rsidR="00F9235B" w:rsidRPr="00337E52" w:rsidRDefault="00F9235B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3E049D" w:rsidRPr="00337E52" w:rsidRDefault="003E049D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Zaposlen u ________________________________________________________________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3E049D" w:rsidRPr="00337E52" w:rsidRDefault="003E049D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ab/>
      </w:r>
      <w:r w:rsidRPr="00337E52">
        <w:rPr>
          <w:rFonts w:ascii="Arial" w:hAnsi="Arial" w:cs="Arial"/>
          <w:sz w:val="20"/>
          <w:szCs w:val="20"/>
          <w:lang w:val="bs-Latn-BA"/>
        </w:rPr>
        <w:tab/>
      </w:r>
      <w:r w:rsidRPr="00337E52">
        <w:rPr>
          <w:rFonts w:ascii="Arial" w:hAnsi="Arial" w:cs="Arial"/>
          <w:sz w:val="20"/>
          <w:szCs w:val="20"/>
          <w:lang w:val="bs-Latn-BA"/>
        </w:rPr>
        <w:tab/>
        <w:t xml:space="preserve">            (navesti pravno lice u kojem je kandidat zaposlen)</w:t>
      </w:r>
    </w:p>
    <w:p w:rsidR="003E049D" w:rsidRPr="00337E52" w:rsidRDefault="003E049D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na radnoj poziciji </w:t>
      </w:r>
      <w:r w:rsidR="0046018B" w:rsidRPr="00337E52">
        <w:rPr>
          <w:rFonts w:ascii="Arial" w:hAnsi="Arial" w:cs="Arial"/>
          <w:sz w:val="20"/>
          <w:szCs w:val="20"/>
          <w:lang w:val="bs-Latn-BA"/>
        </w:rPr>
        <w:t>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____________________________________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</w:t>
      </w:r>
    </w:p>
    <w:p w:rsidR="00477937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77937" w:rsidRPr="00337E52" w:rsidRDefault="006776F6" w:rsidP="003D35EA">
      <w:pPr>
        <w:rPr>
          <w:rFonts w:ascii="Arial" w:hAnsi="Arial" w:cs="Arial"/>
          <w:sz w:val="20"/>
          <w:szCs w:val="20"/>
          <w:lang w:val="bs-Latn-BA"/>
        </w:rPr>
      </w:pPr>
      <w:r w:rsidRPr="009C5453">
        <w:rPr>
          <w:rFonts w:ascii="Arial" w:hAnsi="Arial" w:cs="Arial"/>
          <w:color w:val="000000" w:themeColor="text1"/>
          <w:sz w:val="20"/>
          <w:szCs w:val="20"/>
          <w:lang w:val="bs-Latn-BA"/>
        </w:rPr>
        <w:t>Kontakt telefon</w:t>
      </w:r>
      <w:r w:rsidR="003D35EA" w:rsidRPr="009C5453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i e-mail adresa </w:t>
      </w:r>
      <w:r w:rsidR="006126EE" w:rsidRPr="009C5453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kandidata</w:t>
      </w:r>
      <w:r w:rsidR="003D35EA" w:rsidRPr="009C5453">
        <w:rPr>
          <w:rFonts w:ascii="Arial" w:hAnsi="Arial" w:cs="Arial"/>
          <w:color w:val="000000" w:themeColor="text1"/>
          <w:sz w:val="20"/>
          <w:szCs w:val="20"/>
          <w:lang w:val="bs-Latn-BA"/>
        </w:rPr>
        <w:t>:</w:t>
      </w:r>
      <w:r w:rsidR="003D35EA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337E52">
        <w:rPr>
          <w:rFonts w:ascii="Arial" w:hAnsi="Arial" w:cs="Arial"/>
          <w:sz w:val="20"/>
          <w:szCs w:val="20"/>
          <w:lang w:val="bs-Latn-BA"/>
        </w:rPr>
        <w:t>______________________________________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</w:t>
      </w:r>
      <w:r w:rsidR="003D35EA">
        <w:rPr>
          <w:rFonts w:ascii="Arial" w:hAnsi="Arial" w:cs="Arial"/>
          <w:sz w:val="20"/>
          <w:szCs w:val="20"/>
          <w:lang w:val="bs-Latn-BA"/>
        </w:rPr>
        <w:t>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______</w:t>
      </w:r>
    </w:p>
    <w:p w:rsidR="00477937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77937" w:rsidRPr="00337E52" w:rsidRDefault="00477937" w:rsidP="00AD6EC2">
      <w:pPr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Dužina radnog </w:t>
      </w:r>
      <w:r w:rsidR="00723670" w:rsidRPr="00337E52">
        <w:rPr>
          <w:rFonts w:ascii="Arial" w:hAnsi="Arial" w:cs="Arial"/>
          <w:sz w:val="20"/>
          <w:szCs w:val="20"/>
          <w:lang w:val="bs-Latn-BA"/>
        </w:rPr>
        <w:t xml:space="preserve">iskustva u 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 xml:space="preserve">bibliotečkoj </w:t>
      </w:r>
      <w:r w:rsidR="006776F6" w:rsidRPr="00337E52">
        <w:rPr>
          <w:rFonts w:ascii="Arial" w:hAnsi="Arial" w:cs="Arial"/>
          <w:sz w:val="20"/>
          <w:szCs w:val="20"/>
          <w:lang w:val="bs-Latn-BA"/>
        </w:rPr>
        <w:t>djelatnosti: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6776F6" w:rsidRPr="00337E52">
        <w:rPr>
          <w:rFonts w:ascii="Arial" w:hAnsi="Arial" w:cs="Arial"/>
          <w:sz w:val="20"/>
          <w:szCs w:val="20"/>
          <w:lang w:val="bs-Latn-BA"/>
        </w:rPr>
        <w:t>__________</w:t>
      </w:r>
      <w:r w:rsidRPr="00337E52">
        <w:rPr>
          <w:rFonts w:ascii="Arial" w:hAnsi="Arial" w:cs="Arial"/>
          <w:sz w:val="20"/>
          <w:szCs w:val="20"/>
          <w:lang w:val="bs-Latn-BA"/>
        </w:rPr>
        <w:t>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8F1FC4" w:rsidRPr="00337E52" w:rsidRDefault="00723670" w:rsidP="00AD6EC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Radno iskustvo u 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7E4481" w:rsidRPr="00337E52">
        <w:rPr>
          <w:rFonts w:ascii="Arial" w:hAnsi="Arial" w:cs="Arial"/>
          <w:sz w:val="20"/>
          <w:szCs w:val="20"/>
          <w:lang w:val="bs-Latn-BA"/>
        </w:rPr>
        <w:t xml:space="preserve"> dj</w:t>
      </w:r>
      <w:r w:rsidR="008F1FC4" w:rsidRPr="00337E52">
        <w:rPr>
          <w:rFonts w:ascii="Arial" w:hAnsi="Arial" w:cs="Arial"/>
          <w:sz w:val="20"/>
          <w:szCs w:val="20"/>
          <w:lang w:val="bs-Latn-BA"/>
        </w:rPr>
        <w:t>e</w:t>
      </w:r>
      <w:r w:rsidR="007E4481" w:rsidRPr="00337E52">
        <w:rPr>
          <w:rFonts w:ascii="Arial" w:hAnsi="Arial" w:cs="Arial"/>
          <w:sz w:val="20"/>
          <w:szCs w:val="20"/>
          <w:lang w:val="bs-Latn-BA"/>
        </w:rPr>
        <w:t>l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a</w:t>
      </w:r>
      <w:r w:rsidR="008F1FC4" w:rsidRPr="00337E52">
        <w:rPr>
          <w:rFonts w:ascii="Arial" w:hAnsi="Arial" w:cs="Arial"/>
          <w:sz w:val="20"/>
          <w:szCs w:val="20"/>
          <w:lang w:val="bs-Latn-BA"/>
        </w:rPr>
        <w:t>tnosti sam stekao po osnovu (zaokružiti):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1. ugovor o radu,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2. ugovor o obavljanju pripravničkog staža,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3. ugovor o volontiranju,</w:t>
      </w:r>
    </w:p>
    <w:p w:rsidR="008F1FC4" w:rsidRPr="00337E52" w:rsidRDefault="008F1FC4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4. ostalo __________________________________________________ (navesti koji).</w:t>
      </w:r>
    </w:p>
    <w:p w:rsidR="00EF6615" w:rsidRPr="00337E52" w:rsidRDefault="00EF6615" w:rsidP="00EF6615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6776F6" w:rsidRPr="00337E52" w:rsidRDefault="006776F6" w:rsidP="00EF6615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Vrsta poslova koje </w:t>
      </w:r>
      <w:r w:rsidR="00723670" w:rsidRPr="00337E52">
        <w:rPr>
          <w:rFonts w:ascii="Arial" w:hAnsi="Arial" w:cs="Arial"/>
          <w:sz w:val="20"/>
          <w:szCs w:val="20"/>
          <w:lang w:val="bs-Latn-BA"/>
        </w:rPr>
        <w:t xml:space="preserve">kandidat obavljao u </w:t>
      </w:r>
      <w:r w:rsidR="00337E52" w:rsidRPr="00337E52">
        <w:rPr>
          <w:rFonts w:ascii="Arial" w:hAnsi="Arial" w:cs="Arial"/>
          <w:sz w:val="20"/>
          <w:szCs w:val="20"/>
          <w:lang w:val="bs-Latn-BA"/>
        </w:rPr>
        <w:t>bibliotečkoj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djelatnosti i tačan naziv radnog mjesta: ___________________________________________</w:t>
      </w:r>
      <w:r w:rsidR="00DC480B" w:rsidRPr="00337E52">
        <w:rPr>
          <w:rFonts w:ascii="Arial" w:hAnsi="Arial" w:cs="Arial"/>
          <w:sz w:val="20"/>
          <w:szCs w:val="20"/>
          <w:lang w:val="bs-Latn-BA"/>
        </w:rPr>
        <w:t>_______________________________</w:t>
      </w:r>
      <w:r w:rsidR="00987276" w:rsidRPr="00337E52">
        <w:rPr>
          <w:rFonts w:ascii="Arial" w:hAnsi="Arial" w:cs="Arial"/>
          <w:sz w:val="20"/>
          <w:szCs w:val="20"/>
          <w:lang w:val="bs-Latn-BA"/>
        </w:rPr>
        <w:t>___</w:t>
      </w:r>
      <w:r w:rsidR="00AD6EC2" w:rsidRPr="00337E52">
        <w:rPr>
          <w:rFonts w:ascii="Arial" w:hAnsi="Arial" w:cs="Arial"/>
          <w:sz w:val="20"/>
          <w:szCs w:val="20"/>
          <w:lang w:val="bs-Latn-BA"/>
        </w:rPr>
        <w:t>____</w:t>
      </w:r>
      <w:r w:rsidR="00DC480B" w:rsidRPr="00337E52">
        <w:rPr>
          <w:rFonts w:ascii="Arial" w:hAnsi="Arial" w:cs="Arial"/>
          <w:sz w:val="20"/>
          <w:szCs w:val="20"/>
          <w:lang w:val="bs-Latn-BA"/>
        </w:rPr>
        <w:t>.</w:t>
      </w:r>
    </w:p>
    <w:p w:rsidR="00477937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610A49" w:rsidRPr="00337E52" w:rsidRDefault="006776F6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Za polaganje stručnog ispita prijavljujem strani jezik</w:t>
      </w:r>
      <w:r w:rsidR="00B165CE" w:rsidRPr="00337E52">
        <w:rPr>
          <w:rFonts w:ascii="Arial" w:hAnsi="Arial" w:cs="Arial"/>
          <w:sz w:val="20"/>
          <w:szCs w:val="20"/>
          <w:lang w:val="bs-Latn-BA"/>
        </w:rPr>
        <w:t>:</w:t>
      </w:r>
      <w:r w:rsidR="00610A49" w:rsidRPr="00337E52">
        <w:rPr>
          <w:rFonts w:ascii="Arial" w:hAnsi="Arial" w:cs="Arial"/>
          <w:sz w:val="20"/>
          <w:szCs w:val="20"/>
          <w:lang w:val="bs-Latn-BA"/>
        </w:rPr>
        <w:t xml:space="preserve"> (</w:t>
      </w:r>
      <w:r w:rsidR="00F940A4" w:rsidRPr="00337E52">
        <w:rPr>
          <w:rFonts w:ascii="Arial" w:hAnsi="Arial" w:cs="Arial"/>
          <w:sz w:val="20"/>
          <w:szCs w:val="20"/>
          <w:lang w:val="bs-Latn-BA"/>
        </w:rPr>
        <w:t>zaokružiti jedan od navedenih)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610A49" w:rsidRPr="00337E52" w:rsidRDefault="00E8342B" w:rsidP="00987276">
      <w:pPr>
        <w:ind w:left="360" w:firstLine="348"/>
        <w:jc w:val="both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1. engleski jezik,</w:t>
      </w:r>
      <w:r w:rsidR="00610A49" w:rsidRPr="00337E52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:rsidR="00E20AC9" w:rsidRPr="00FB1BE2" w:rsidRDefault="00E8342B" w:rsidP="00FB1BE2">
      <w:pPr>
        <w:ind w:left="360" w:firstLine="348"/>
        <w:jc w:val="both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2. njemački jezik.</w:t>
      </w:r>
      <w:r w:rsidR="00610A49" w:rsidRPr="00337E52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:rsidR="00DE42B3" w:rsidRPr="001D3852" w:rsidRDefault="004A4CD4" w:rsidP="00987276">
      <w:pPr>
        <w:jc w:val="both"/>
        <w:rPr>
          <w:rFonts w:ascii="Arial" w:hAnsi="Arial" w:cs="Arial"/>
          <w:i/>
          <w:sz w:val="16"/>
          <w:szCs w:val="16"/>
          <w:lang w:val="bs-Latn-BA"/>
        </w:rPr>
      </w:pPr>
      <w:r w:rsidRPr="001D3852">
        <w:rPr>
          <w:rFonts w:ascii="Arial" w:hAnsi="Arial" w:cs="Arial"/>
          <w:i/>
          <w:sz w:val="16"/>
          <w:szCs w:val="16"/>
          <w:lang w:val="bs-Latn-BA"/>
        </w:rPr>
        <w:t>Napomena: Obaveza prijave stranog jezika odnosi se samo na kandidate koji stiču stručno zvanje bibliotekar</w:t>
      </w:r>
      <w:r w:rsidR="00DE42B3" w:rsidRPr="001D3852">
        <w:rPr>
          <w:rFonts w:ascii="Arial" w:hAnsi="Arial" w:cs="Arial"/>
          <w:i/>
          <w:sz w:val="16"/>
          <w:szCs w:val="16"/>
          <w:lang w:val="bs-Latn-BA"/>
        </w:rPr>
        <w:t>.</w:t>
      </w:r>
    </w:p>
    <w:p w:rsidR="001D3852" w:rsidRDefault="001D3852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165CE" w:rsidRPr="00337E52" w:rsidRDefault="00610A49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>Da li imate položen stručni ispit u drugoj djelatnosti</w:t>
      </w:r>
      <w:r w:rsidR="009E1846" w:rsidRPr="00337E52">
        <w:rPr>
          <w:rFonts w:ascii="Arial" w:hAnsi="Arial" w:cs="Arial"/>
          <w:sz w:val="20"/>
          <w:szCs w:val="20"/>
          <w:lang w:val="bs-Latn-BA"/>
        </w:rPr>
        <w:t xml:space="preserve"> (zaokružiti)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: </w:t>
      </w:r>
    </w:p>
    <w:p w:rsidR="00B165CE" w:rsidRPr="00337E52" w:rsidRDefault="00B165CE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77937" w:rsidRPr="00337E52" w:rsidRDefault="00610A49" w:rsidP="00987276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DA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(navesti kojoj) ________________________________/ </w:t>
      </w:r>
      <w:r w:rsidRPr="00337E52">
        <w:rPr>
          <w:rFonts w:ascii="Arial" w:hAnsi="Arial" w:cs="Arial"/>
          <w:b/>
          <w:sz w:val="20"/>
          <w:szCs w:val="20"/>
          <w:lang w:val="bs-Latn-BA"/>
        </w:rPr>
        <w:t>NE</w:t>
      </w:r>
      <w:r w:rsidR="009E1846" w:rsidRPr="00337E52">
        <w:rPr>
          <w:rFonts w:ascii="Arial" w:hAnsi="Arial" w:cs="Arial"/>
          <w:sz w:val="20"/>
          <w:szCs w:val="20"/>
          <w:lang w:val="bs-Latn-BA"/>
        </w:rPr>
        <w:t>.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 </w:t>
      </w:r>
    </w:p>
    <w:p w:rsidR="00610A49" w:rsidRPr="00337E52" w:rsidRDefault="00477937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lastRenderedPageBreak/>
        <w:t>Uz prijavu dos</w:t>
      </w:r>
      <w:r w:rsidR="00610A49" w:rsidRPr="00337E52">
        <w:rPr>
          <w:rFonts w:ascii="Arial" w:hAnsi="Arial" w:cs="Arial"/>
          <w:sz w:val="20"/>
          <w:szCs w:val="20"/>
          <w:lang w:val="bs-Latn-BA"/>
        </w:rPr>
        <w:t>tavljam slijedeću dokumentaciju (zaokružiti)</w:t>
      </w:r>
      <w:r w:rsidRPr="00337E52">
        <w:rPr>
          <w:rFonts w:ascii="Arial" w:hAnsi="Arial" w:cs="Arial"/>
          <w:sz w:val="20"/>
          <w:szCs w:val="20"/>
          <w:lang w:val="bs-Latn-BA"/>
        </w:rPr>
        <w:t>:</w:t>
      </w:r>
      <w:r w:rsidR="00DC480B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610A49" w:rsidRPr="00337E52" w:rsidRDefault="00610A49" w:rsidP="00987276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:rsidR="009304E5" w:rsidRPr="00337E52" w:rsidRDefault="00610A49" w:rsidP="00987276">
      <w:pPr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Diploma/svjedočanstvo o završenom</w:t>
      </w:r>
      <w:r w:rsidR="009E1846" w:rsidRPr="00337E52">
        <w:rPr>
          <w:rFonts w:ascii="Arial" w:hAnsi="Arial" w:cs="Arial"/>
          <w:b/>
          <w:sz w:val="20"/>
          <w:szCs w:val="20"/>
          <w:lang w:val="bs-Latn-BA"/>
        </w:rPr>
        <w:t xml:space="preserve"> školovanju</w:t>
      </w:r>
      <w:r w:rsidR="00DE42B3" w:rsidRPr="00337E52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="00DE42B3" w:rsidRPr="00337E52">
        <w:rPr>
          <w:rFonts w:ascii="Arial" w:hAnsi="Arial" w:cs="Arial"/>
          <w:sz w:val="20"/>
          <w:szCs w:val="20"/>
          <w:lang w:val="bs-Latn-BA"/>
        </w:rPr>
        <w:t>(</w:t>
      </w:r>
      <w:r w:rsidR="00947576" w:rsidRPr="00337E52">
        <w:rPr>
          <w:rFonts w:ascii="Arial" w:hAnsi="Arial" w:cs="Arial"/>
          <w:sz w:val="20"/>
          <w:szCs w:val="20"/>
          <w:lang w:val="bs-Latn-BA"/>
        </w:rPr>
        <w:t>ovjerena kopija</w:t>
      </w:r>
      <w:r w:rsidR="00DE42B3" w:rsidRPr="00337E52">
        <w:rPr>
          <w:rFonts w:ascii="Arial" w:hAnsi="Arial" w:cs="Arial"/>
          <w:sz w:val="20"/>
          <w:szCs w:val="20"/>
          <w:lang w:val="bs-Latn-BA"/>
        </w:rPr>
        <w:t>)</w:t>
      </w:r>
      <w:r w:rsidR="008C76A1">
        <w:rPr>
          <w:rFonts w:ascii="Arial" w:hAnsi="Arial" w:cs="Arial"/>
          <w:sz w:val="20"/>
          <w:szCs w:val="20"/>
          <w:lang w:val="bs-Latn-BA"/>
        </w:rPr>
        <w:t>,</w:t>
      </w:r>
    </w:p>
    <w:p w:rsidR="00AD3552" w:rsidRPr="00337E52" w:rsidRDefault="00AD3552" w:rsidP="00987276">
      <w:pPr>
        <w:ind w:left="720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260DA7" w:rsidRPr="00260DA7" w:rsidRDefault="000E1E8B" w:rsidP="00260DA7">
      <w:pPr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F65C07">
        <w:rPr>
          <w:rFonts w:ascii="Arial" w:hAnsi="Arial" w:cs="Arial"/>
          <w:b/>
          <w:sz w:val="20"/>
          <w:szCs w:val="20"/>
          <w:lang w:val="bs-Latn-BA"/>
        </w:rPr>
        <w:t>Potvrda/uvjerenje o radnom iskustvu</w:t>
      </w:r>
      <w:r w:rsidRPr="00F65C07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r w:rsidR="00F65C07" w:rsidRPr="00F65C07">
        <w:rPr>
          <w:rFonts w:ascii="Arial" w:hAnsi="Arial" w:cs="Arial"/>
          <w:b/>
          <w:bCs/>
          <w:sz w:val="20"/>
          <w:szCs w:val="20"/>
          <w:lang w:val="bs-Latn-BA"/>
        </w:rPr>
        <w:t>u bibliotečkoj djelatnosti</w:t>
      </w:r>
      <w:r w:rsidR="00F65C07">
        <w:rPr>
          <w:rFonts w:ascii="Arial" w:hAnsi="Arial" w:cs="Arial"/>
          <w:bCs/>
          <w:sz w:val="20"/>
          <w:szCs w:val="20"/>
          <w:lang w:val="bs-Latn-BA"/>
        </w:rPr>
        <w:t xml:space="preserve"> </w:t>
      </w:r>
      <w:r w:rsidR="00AD3552" w:rsidRPr="00337E52">
        <w:rPr>
          <w:rFonts w:ascii="Arial" w:hAnsi="Arial" w:cs="Arial"/>
          <w:bCs/>
          <w:sz w:val="20"/>
          <w:szCs w:val="20"/>
          <w:lang w:val="bs-Latn-BA"/>
        </w:rPr>
        <w:t>(original</w:t>
      </w:r>
      <w:r w:rsidR="00307CA8" w:rsidRPr="00337E52">
        <w:rPr>
          <w:rFonts w:ascii="Arial" w:hAnsi="Arial" w:cs="Arial"/>
          <w:bCs/>
          <w:sz w:val="20"/>
          <w:szCs w:val="20"/>
          <w:lang w:val="bs-Latn-BA"/>
        </w:rPr>
        <w:t>)</w:t>
      </w:r>
      <w:r w:rsidR="008C76A1">
        <w:rPr>
          <w:rFonts w:ascii="Arial" w:hAnsi="Arial" w:cs="Arial"/>
          <w:bCs/>
          <w:sz w:val="20"/>
          <w:szCs w:val="20"/>
          <w:lang w:val="bs-Latn-BA"/>
        </w:rPr>
        <w:t>,</w:t>
      </w:r>
    </w:p>
    <w:p w:rsidR="00AD3552" w:rsidRPr="009C5453" w:rsidRDefault="00260DA7" w:rsidP="009C5453">
      <w:pPr>
        <w:pStyle w:val="NormalWeb"/>
        <w:spacing w:before="0" w:beforeAutospacing="0" w:after="144" w:afterAutospacing="0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9C5453">
        <w:rPr>
          <w:rFonts w:ascii="Arial" w:hAnsi="Arial" w:cs="Arial"/>
          <w:b/>
          <w:color w:val="000000" w:themeColor="text1"/>
          <w:sz w:val="20"/>
          <w:szCs w:val="20"/>
        </w:rPr>
        <w:t xml:space="preserve">Napomena: </w:t>
      </w:r>
      <w:r w:rsidRPr="009C5453">
        <w:rPr>
          <w:rFonts w:ascii="Arial" w:hAnsi="Arial" w:cs="Arial"/>
          <w:color w:val="000000" w:themeColor="text1"/>
          <w:sz w:val="20"/>
          <w:szCs w:val="20"/>
        </w:rPr>
        <w:t>potvrda/uvjeren</w:t>
      </w:r>
      <w:r w:rsidR="00864099" w:rsidRPr="009C5453">
        <w:rPr>
          <w:rFonts w:ascii="Arial" w:hAnsi="Arial" w:cs="Arial"/>
          <w:color w:val="000000" w:themeColor="text1"/>
          <w:sz w:val="20"/>
          <w:szCs w:val="20"/>
        </w:rPr>
        <w:t xml:space="preserve">je mora biti jasno i precizno, te </w:t>
      </w:r>
      <w:r w:rsidRPr="009C5453">
        <w:rPr>
          <w:rFonts w:ascii="Arial" w:hAnsi="Arial" w:cs="Arial"/>
          <w:color w:val="000000" w:themeColor="text1"/>
          <w:sz w:val="20"/>
          <w:szCs w:val="20"/>
        </w:rPr>
        <w:t>obavezno sadržavati sljedeće elemente:</w:t>
      </w:r>
      <w:r w:rsidR="00864099" w:rsidRPr="009C5453">
        <w:rPr>
          <w:rFonts w:ascii="Verdana" w:hAnsi="Verdana"/>
          <w:color w:val="000000" w:themeColor="text1"/>
          <w:sz w:val="19"/>
          <w:szCs w:val="19"/>
          <w:shd w:val="clear" w:color="auto" w:fill="FFFFFF"/>
        </w:rPr>
        <w:t xml:space="preserve">   </w:t>
      </w:r>
      <w:r w:rsidR="00864099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naziv radnog mjesta, propisanu stručnu spremu za obavljanje </w:t>
      </w:r>
      <w:r w:rsidR="00492B74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>poslova</w:t>
      </w:r>
      <w:r w:rsidR="00864099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konkretnog radnog mjesta, vrijeme obavljanja poslova radnog mjesta sa datumom početka i završetka obavljanja poslova</w:t>
      </w:r>
      <w:r w:rsidR="00880C03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i naznakom da li su poslovi obavljani u punom ili nepunom radnom vremenu</w:t>
      </w:r>
      <w:r w:rsidR="00864099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, opis poslova radnog mjesta, a pravna lica koja imaju </w:t>
      </w:r>
      <w:r w:rsidR="00FA1730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organizovanu </w:t>
      </w:r>
      <w:r w:rsidR="00864099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biblioteku u </w:t>
      </w:r>
      <w:r w:rsidR="00FA1730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svom </w:t>
      </w:r>
      <w:r w:rsidR="00864099" w:rsidRPr="009C545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sastavu, moraju to i navesti u potvrdi/uvjerenju. </w:t>
      </w:r>
    </w:p>
    <w:p w:rsidR="00AD3552" w:rsidRPr="00337E52" w:rsidRDefault="004F73B9" w:rsidP="00987276">
      <w:pPr>
        <w:numPr>
          <w:ilvl w:val="0"/>
          <w:numId w:val="17"/>
        </w:numPr>
        <w:jc w:val="both"/>
        <w:rPr>
          <w:rFonts w:ascii="Arial" w:hAnsi="Arial" w:cs="Arial"/>
          <w:bCs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Mišljenje neposrednog rukovodioca kandidata o njegovom radu u toku stručne obuke</w:t>
      </w:r>
      <w:r w:rsidRPr="00337E52">
        <w:rPr>
          <w:rFonts w:ascii="Arial" w:hAnsi="Arial" w:cs="Arial"/>
          <w:bCs/>
          <w:sz w:val="20"/>
          <w:szCs w:val="20"/>
          <w:lang w:val="bs-Latn-BA"/>
        </w:rPr>
        <w:t xml:space="preserve"> </w:t>
      </w:r>
      <w:r w:rsidR="00947576" w:rsidRPr="00337E52">
        <w:rPr>
          <w:rFonts w:ascii="Arial" w:hAnsi="Arial" w:cs="Arial"/>
          <w:bCs/>
          <w:sz w:val="20"/>
          <w:szCs w:val="20"/>
          <w:lang w:val="bs-Latn-BA"/>
        </w:rPr>
        <w:t>(original</w:t>
      </w:r>
      <w:r w:rsidR="00DE42B3" w:rsidRPr="00337E52">
        <w:rPr>
          <w:rFonts w:ascii="Arial" w:hAnsi="Arial" w:cs="Arial"/>
          <w:bCs/>
          <w:sz w:val="20"/>
          <w:szCs w:val="20"/>
          <w:lang w:val="bs-Latn-BA"/>
        </w:rPr>
        <w:t>)</w:t>
      </w:r>
      <w:r w:rsidR="008C76A1">
        <w:rPr>
          <w:rFonts w:ascii="Arial" w:hAnsi="Arial" w:cs="Arial"/>
          <w:bCs/>
          <w:sz w:val="20"/>
          <w:szCs w:val="20"/>
          <w:lang w:val="bs-Latn-BA"/>
        </w:rPr>
        <w:t>,</w:t>
      </w:r>
    </w:p>
    <w:p w:rsidR="00AD3552" w:rsidRPr="00337E52" w:rsidRDefault="00AD3552" w:rsidP="00987276">
      <w:pPr>
        <w:ind w:left="720"/>
        <w:jc w:val="both"/>
        <w:rPr>
          <w:rFonts w:ascii="Arial" w:hAnsi="Arial" w:cs="Arial"/>
          <w:bCs/>
          <w:strike/>
          <w:color w:val="FF0000"/>
          <w:sz w:val="20"/>
          <w:szCs w:val="20"/>
          <w:lang w:val="bs-Latn-BA"/>
        </w:rPr>
      </w:pPr>
    </w:p>
    <w:p w:rsidR="009E1846" w:rsidRPr="00254483" w:rsidRDefault="00723670" w:rsidP="00987276">
      <w:pPr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254483">
        <w:rPr>
          <w:rFonts w:ascii="Arial" w:hAnsi="Arial" w:cs="Arial"/>
          <w:b/>
          <w:sz w:val="20"/>
          <w:szCs w:val="20"/>
          <w:lang w:val="bs-Latn-BA"/>
        </w:rPr>
        <w:t xml:space="preserve"> </w:t>
      </w:r>
      <w:r w:rsidR="009E1846" w:rsidRPr="00254483">
        <w:rPr>
          <w:rFonts w:ascii="Arial" w:hAnsi="Arial" w:cs="Arial"/>
          <w:b/>
          <w:sz w:val="20"/>
          <w:szCs w:val="20"/>
          <w:lang w:val="bs-Latn-BA"/>
        </w:rPr>
        <w:t>Uvjerenje o položenom stručnom ispitu u drugoj djelatnosti (</w:t>
      </w:r>
      <w:r w:rsidR="00DC480B" w:rsidRPr="00254483">
        <w:rPr>
          <w:rFonts w:ascii="Arial" w:hAnsi="Arial" w:cs="Arial"/>
          <w:b/>
          <w:sz w:val="20"/>
          <w:szCs w:val="20"/>
          <w:lang w:val="bs-Latn-BA"/>
        </w:rPr>
        <w:t>dostavljaju kandidati</w:t>
      </w:r>
      <w:r w:rsidR="009E1846" w:rsidRPr="00254483">
        <w:rPr>
          <w:rFonts w:ascii="Arial" w:hAnsi="Arial" w:cs="Arial"/>
          <w:b/>
          <w:sz w:val="20"/>
          <w:szCs w:val="20"/>
          <w:lang w:val="bs-Latn-BA"/>
        </w:rPr>
        <w:t xml:space="preserve"> koji </w:t>
      </w:r>
      <w:r w:rsidR="00947576" w:rsidRPr="00254483">
        <w:rPr>
          <w:rFonts w:ascii="Arial" w:hAnsi="Arial" w:cs="Arial"/>
          <w:b/>
          <w:sz w:val="20"/>
          <w:szCs w:val="20"/>
          <w:lang w:val="bs-Latn-BA"/>
        </w:rPr>
        <w:t xml:space="preserve">   </w:t>
      </w:r>
      <w:r w:rsidR="001A5E44" w:rsidRPr="00254483">
        <w:rPr>
          <w:rFonts w:ascii="Arial" w:hAnsi="Arial" w:cs="Arial"/>
          <w:b/>
          <w:sz w:val="20"/>
          <w:szCs w:val="20"/>
          <w:lang w:val="bs-Latn-BA"/>
        </w:rPr>
        <w:t>imaju položen stručni ispit u drugoj djelatnosti</w:t>
      </w:r>
      <w:r w:rsidR="002A28BB" w:rsidRPr="00254483">
        <w:rPr>
          <w:rFonts w:ascii="Arial" w:hAnsi="Arial" w:cs="Arial"/>
          <w:b/>
          <w:sz w:val="20"/>
          <w:szCs w:val="20"/>
          <w:lang w:val="bs-Latn-BA"/>
        </w:rPr>
        <w:t xml:space="preserve">) </w:t>
      </w:r>
      <w:r w:rsidR="002A28BB" w:rsidRPr="00254483">
        <w:rPr>
          <w:rFonts w:ascii="Arial" w:hAnsi="Arial" w:cs="Arial"/>
          <w:sz w:val="20"/>
          <w:szCs w:val="20"/>
          <w:lang w:val="bs-Latn-BA"/>
        </w:rPr>
        <w:t>(ovjerena kopija)</w:t>
      </w:r>
      <w:r w:rsidR="008C76A1" w:rsidRPr="00254483">
        <w:rPr>
          <w:rFonts w:ascii="Arial" w:hAnsi="Arial" w:cs="Arial"/>
          <w:b/>
          <w:sz w:val="20"/>
          <w:szCs w:val="20"/>
          <w:lang w:val="bs-Latn-BA"/>
        </w:rPr>
        <w:t>,</w:t>
      </w:r>
    </w:p>
    <w:p w:rsidR="00337E52" w:rsidRPr="00337E52" w:rsidRDefault="00337E52" w:rsidP="00337E52">
      <w:pPr>
        <w:pStyle w:val="ListParagraph"/>
        <w:rPr>
          <w:rFonts w:ascii="Arial" w:hAnsi="Arial" w:cs="Arial"/>
          <w:bCs/>
          <w:strike/>
          <w:color w:val="FF0000"/>
          <w:sz w:val="20"/>
          <w:szCs w:val="20"/>
          <w:lang w:val="bs-Latn-BA"/>
        </w:rPr>
      </w:pPr>
    </w:p>
    <w:p w:rsidR="00337E52" w:rsidRPr="00FA1730" w:rsidRDefault="00337E52" w:rsidP="00987276">
      <w:pPr>
        <w:numPr>
          <w:ilvl w:val="0"/>
          <w:numId w:val="17"/>
        </w:numPr>
        <w:jc w:val="both"/>
        <w:rPr>
          <w:rFonts w:ascii="Arial" w:hAnsi="Arial" w:cs="Arial"/>
          <w:bCs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Uvjerenje o položenom ispitu općeg znanja, javnom ispitu i sl.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(ovjerena kopija)</w:t>
      </w:r>
      <w:r w:rsidR="008C76A1">
        <w:rPr>
          <w:rFonts w:ascii="Arial" w:hAnsi="Arial" w:cs="Arial"/>
          <w:sz w:val="20"/>
          <w:szCs w:val="20"/>
          <w:lang w:val="bs-Latn-BA"/>
        </w:rPr>
        <w:t>,</w:t>
      </w:r>
    </w:p>
    <w:p w:rsidR="00FA1730" w:rsidRDefault="00FA1730" w:rsidP="00FA1730">
      <w:pPr>
        <w:pStyle w:val="ListParagraph"/>
        <w:rPr>
          <w:rFonts w:ascii="Arial" w:hAnsi="Arial" w:cs="Arial"/>
          <w:bCs/>
          <w:sz w:val="20"/>
          <w:szCs w:val="20"/>
          <w:lang w:val="bs-Latn-BA"/>
        </w:rPr>
      </w:pPr>
    </w:p>
    <w:p w:rsidR="00FA1730" w:rsidRPr="009C5453" w:rsidRDefault="00FA1730" w:rsidP="00987276">
      <w:pPr>
        <w:numPr>
          <w:ilvl w:val="0"/>
          <w:numId w:val="17"/>
        </w:num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bs-Latn-BA"/>
        </w:rPr>
      </w:pPr>
      <w:r w:rsidRPr="009C5453">
        <w:rPr>
          <w:rFonts w:ascii="Arial" w:hAnsi="Arial" w:cs="Arial"/>
          <w:b/>
          <w:bCs/>
          <w:color w:val="000000" w:themeColor="text1"/>
          <w:sz w:val="20"/>
          <w:szCs w:val="20"/>
          <w:lang w:val="bs-Latn-BA"/>
        </w:rPr>
        <w:t xml:space="preserve">Dokaz o </w:t>
      </w:r>
      <w:r w:rsidRPr="009C5453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uplati kantonalne administrativne takse za rješavanje zahtjeva za polaganje stručnog ispita iz oblasti bibliotečke djelatnosti</w:t>
      </w:r>
      <w:r w:rsidR="000540AF" w:rsidRPr="009C5453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(upute o </w:t>
      </w:r>
      <w:r w:rsidR="00D83747" w:rsidRPr="009C5453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načinu uplate</w:t>
      </w:r>
      <w:r w:rsidR="000540AF" w:rsidRPr="009C5453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 </w:t>
      </w:r>
      <w:r w:rsidR="00D83747" w:rsidRPr="009C5453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 xml:space="preserve">kantonalne administrativne takse </w:t>
      </w:r>
      <w:r w:rsidR="000540AF" w:rsidRPr="009C5453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su date u tekstu ispod)</w:t>
      </w:r>
      <w:r w:rsidR="00D61C09" w:rsidRPr="009C5453">
        <w:rPr>
          <w:rFonts w:ascii="Arial" w:hAnsi="Arial" w:cs="Arial"/>
          <w:b/>
          <w:color w:val="000000" w:themeColor="text1"/>
          <w:sz w:val="20"/>
          <w:szCs w:val="20"/>
          <w:lang w:val="bs-Latn-BA"/>
        </w:rPr>
        <w:t>.</w:t>
      </w:r>
    </w:p>
    <w:p w:rsidR="00F9235B" w:rsidRPr="009C5453" w:rsidRDefault="00F9235B" w:rsidP="00987276">
      <w:pPr>
        <w:jc w:val="both"/>
        <w:rPr>
          <w:rFonts w:ascii="Arial" w:hAnsi="Arial" w:cs="Arial"/>
          <w:color w:val="000000" w:themeColor="text1"/>
          <w:sz w:val="20"/>
          <w:szCs w:val="20"/>
          <w:lang w:val="bs-Latn-BA"/>
        </w:rPr>
      </w:pPr>
    </w:p>
    <w:p w:rsidR="00F55003" w:rsidRPr="00337E52" w:rsidRDefault="00F55003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b/>
          <w:sz w:val="20"/>
          <w:szCs w:val="20"/>
          <w:lang w:val="bs-Latn-BA"/>
        </w:rPr>
        <w:t>Napomena: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B165CE" w:rsidRPr="00337E52" w:rsidRDefault="00B165CE" w:rsidP="00987276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EF6615" w:rsidRDefault="00F55003" w:rsidP="00987276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 w:rsidRPr="008C76A1">
        <w:rPr>
          <w:rFonts w:ascii="Arial" w:hAnsi="Arial" w:cs="Arial"/>
          <w:sz w:val="20"/>
          <w:szCs w:val="20"/>
          <w:lang w:val="bs-Latn-BA"/>
        </w:rPr>
        <w:t xml:space="preserve">Kandidati koji imaju položen stručni ispit u drugoj djelatnosti dužni su položiti dopunski stručni ispit iz onih predmeta </w:t>
      </w:r>
      <w:r w:rsidR="008A7D9D" w:rsidRPr="008C76A1">
        <w:rPr>
          <w:rFonts w:ascii="Arial" w:hAnsi="Arial" w:cs="Arial"/>
          <w:sz w:val="20"/>
          <w:szCs w:val="20"/>
          <w:lang w:val="bs-Latn-BA"/>
        </w:rPr>
        <w:t>bibliotečke</w:t>
      </w:r>
      <w:r w:rsidRPr="008C76A1">
        <w:rPr>
          <w:rFonts w:ascii="Arial" w:hAnsi="Arial" w:cs="Arial"/>
          <w:sz w:val="20"/>
          <w:szCs w:val="20"/>
          <w:lang w:val="bs-Latn-BA"/>
        </w:rPr>
        <w:t xml:space="preserve"> djelatnosti koji nisu obuhvaćeni položenim stručnim ispitom. Polaganje dopunskog stručnog ispita omogućava se na obrazložen zahtjev k</w:t>
      </w:r>
      <w:r w:rsidR="00492B74">
        <w:rPr>
          <w:rFonts w:ascii="Arial" w:hAnsi="Arial" w:cs="Arial"/>
          <w:sz w:val="20"/>
          <w:szCs w:val="20"/>
          <w:lang w:val="bs-Latn-BA"/>
        </w:rPr>
        <w:t>andidata, koji se dostavlja uz u</w:t>
      </w:r>
      <w:r w:rsidRPr="008C76A1">
        <w:rPr>
          <w:rFonts w:ascii="Arial" w:hAnsi="Arial" w:cs="Arial"/>
          <w:sz w:val="20"/>
          <w:szCs w:val="20"/>
          <w:lang w:val="bs-Latn-BA"/>
        </w:rPr>
        <w:t>vjerenje o položenom stručnom ispitu u drugoj djelatnosti.</w:t>
      </w:r>
    </w:p>
    <w:p w:rsidR="00302314" w:rsidRPr="00337E52" w:rsidRDefault="008A7D9D" w:rsidP="00987276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 w:rsidRPr="00EA197D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Članom </w:t>
      </w:r>
      <w:r w:rsidR="00AE664C" w:rsidRPr="00EA197D">
        <w:rPr>
          <w:rFonts w:ascii="Arial" w:hAnsi="Arial" w:cs="Arial"/>
          <w:color w:val="000000" w:themeColor="text1"/>
          <w:sz w:val="20"/>
          <w:szCs w:val="20"/>
          <w:lang w:val="bs-Latn-BA"/>
        </w:rPr>
        <w:t>20</w:t>
      </w:r>
      <w:r w:rsidRPr="00EA197D">
        <w:rPr>
          <w:rFonts w:ascii="Arial" w:hAnsi="Arial" w:cs="Arial"/>
          <w:color w:val="000000" w:themeColor="text1"/>
          <w:sz w:val="20"/>
          <w:szCs w:val="20"/>
          <w:lang w:val="bs-Latn-BA"/>
        </w:rPr>
        <w:t>. Pravilnika o stručnim zvanjima, uslovima i načinu sticanja stručnih zvanja u bibliotečkoj djelatnosti („Službene novine Tuzlanskog kantona“, broj: 03/01)</w:t>
      </w:r>
      <w:r w:rsidR="00302314" w:rsidRPr="00EA197D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propisano je da </w:t>
      </w:r>
      <w:r w:rsidR="00AE664C" w:rsidRPr="00EA197D">
        <w:rPr>
          <w:rFonts w:ascii="Arial" w:hAnsi="Arial" w:cs="Arial"/>
          <w:color w:val="000000" w:themeColor="text1"/>
          <w:sz w:val="20"/>
          <w:szCs w:val="20"/>
          <w:lang w:val="bs-Latn-BA"/>
        </w:rPr>
        <w:t>se stručni ispit za zvanje viši knjižničar i bibliotekar sastoji od izrade pristupnog seminarskog rada sa temom iz gradiva posebnog dijela stručnog ispita i od usmenog ispita</w:t>
      </w:r>
      <w:r w:rsidR="00302314" w:rsidRPr="00EA197D"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  <w:r w:rsidR="00302314">
        <w:rPr>
          <w:rFonts w:ascii="Arial" w:hAnsi="Arial" w:cs="Arial"/>
          <w:sz w:val="20"/>
          <w:szCs w:val="20"/>
          <w:lang w:val="bs-Latn-BA"/>
        </w:rPr>
        <w:t xml:space="preserve"> S tim u vezi, obavještavamo kandi</w:t>
      </w:r>
      <w:r w:rsidR="000D23E8">
        <w:rPr>
          <w:rFonts w:ascii="Arial" w:hAnsi="Arial" w:cs="Arial"/>
          <w:sz w:val="20"/>
          <w:szCs w:val="20"/>
          <w:lang w:val="bs-Latn-BA"/>
        </w:rPr>
        <w:t xml:space="preserve">date </w:t>
      </w:r>
      <w:r w:rsidR="00186A72">
        <w:rPr>
          <w:rFonts w:ascii="Arial" w:hAnsi="Arial" w:cs="Arial"/>
          <w:sz w:val="20"/>
          <w:szCs w:val="20"/>
          <w:lang w:val="bs-Latn-BA"/>
        </w:rPr>
        <w:t xml:space="preserve">koji stiču stručno zvanje </w:t>
      </w:r>
      <w:r w:rsidR="00186A72" w:rsidRPr="00186A72">
        <w:rPr>
          <w:rFonts w:ascii="Arial" w:hAnsi="Arial" w:cs="Arial"/>
          <w:b/>
          <w:sz w:val="20"/>
          <w:szCs w:val="20"/>
          <w:lang w:val="bs-Latn-BA"/>
        </w:rPr>
        <w:t>viši knjižničar i bibliotekar</w:t>
      </w:r>
      <w:r w:rsidR="00186A7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0D23E8">
        <w:rPr>
          <w:rFonts w:ascii="Arial" w:hAnsi="Arial" w:cs="Arial"/>
          <w:sz w:val="20"/>
          <w:szCs w:val="20"/>
          <w:lang w:val="bs-Latn-BA"/>
        </w:rPr>
        <w:t>da će</w:t>
      </w:r>
      <w:r w:rsidR="00C46CCA">
        <w:rPr>
          <w:rFonts w:ascii="Arial" w:hAnsi="Arial" w:cs="Arial"/>
          <w:sz w:val="20"/>
          <w:szCs w:val="20"/>
          <w:lang w:val="bs-Latn-BA"/>
        </w:rPr>
        <w:t>,</w:t>
      </w:r>
      <w:r w:rsidR="000D23E8">
        <w:rPr>
          <w:rFonts w:ascii="Arial" w:hAnsi="Arial" w:cs="Arial"/>
          <w:sz w:val="20"/>
          <w:szCs w:val="20"/>
          <w:lang w:val="bs-Latn-BA"/>
        </w:rPr>
        <w:t xml:space="preserve"> dodatne upute o izradi navedenog rada</w:t>
      </w:r>
      <w:r w:rsidR="00C46CCA">
        <w:rPr>
          <w:rFonts w:ascii="Arial" w:hAnsi="Arial" w:cs="Arial"/>
          <w:sz w:val="20"/>
          <w:szCs w:val="20"/>
          <w:lang w:val="bs-Latn-BA"/>
        </w:rPr>
        <w:t>, po podnesenom zahtjevu,</w:t>
      </w:r>
      <w:r w:rsidR="000D23E8">
        <w:rPr>
          <w:rFonts w:ascii="Arial" w:hAnsi="Arial" w:cs="Arial"/>
          <w:sz w:val="20"/>
          <w:szCs w:val="20"/>
          <w:lang w:val="bs-Latn-BA"/>
        </w:rPr>
        <w:t xml:space="preserve"> dobiti od mentora. </w:t>
      </w:r>
    </w:p>
    <w:p w:rsidR="00987276" w:rsidRPr="00337E52" w:rsidRDefault="00EF6615" w:rsidP="007904E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Koverte sa popunjenim prijavnim obrascem i propratnom dokumentacijom dostavljaju se poštom ili lično na 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adresu 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Ministarstvo za kulturu, sport i mlade Tuzlanskog kantona, 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Pisarnica Vlade Tuzlanskog kantona, </w:t>
      </w:r>
      <w:r w:rsidR="000540AF" w:rsidRPr="00350016">
        <w:rPr>
          <w:rFonts w:ascii="Arial" w:hAnsi="Arial" w:cs="Arial"/>
          <w:color w:val="000000" w:themeColor="text1"/>
          <w:sz w:val="20"/>
          <w:szCs w:val="20"/>
          <w:lang w:val="bs-Latn-BA"/>
        </w:rPr>
        <w:t>Fra Grge Matića</w:t>
      </w:r>
      <w:r w:rsidRPr="00350016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br</w:t>
      </w:r>
      <w:r w:rsidR="001C3A1A" w:rsidRPr="00350016">
        <w:rPr>
          <w:rFonts w:ascii="Arial" w:hAnsi="Arial" w:cs="Arial"/>
          <w:color w:val="000000" w:themeColor="text1"/>
          <w:sz w:val="20"/>
          <w:szCs w:val="20"/>
          <w:lang w:val="bs-Latn-BA"/>
        </w:rPr>
        <w:t>.</w:t>
      </w:r>
      <w:r w:rsidRPr="00350016">
        <w:rPr>
          <w:rFonts w:ascii="Arial" w:hAnsi="Arial" w:cs="Arial"/>
          <w:color w:val="000000" w:themeColor="text1"/>
          <w:sz w:val="20"/>
          <w:szCs w:val="20"/>
          <w:lang w:val="bs-Latn-BA"/>
        </w:rPr>
        <w:t xml:space="preserve"> </w:t>
      </w:r>
      <w:r w:rsidR="000540AF" w:rsidRPr="00350016">
        <w:rPr>
          <w:rFonts w:ascii="Arial" w:hAnsi="Arial" w:cs="Arial"/>
          <w:color w:val="000000" w:themeColor="text1"/>
          <w:sz w:val="20"/>
          <w:szCs w:val="20"/>
          <w:lang w:val="bs-Latn-BA"/>
        </w:rPr>
        <w:t>8</w:t>
      </w:r>
      <w:r w:rsidRPr="00350016">
        <w:rPr>
          <w:rFonts w:ascii="Arial" w:hAnsi="Arial" w:cs="Arial"/>
          <w:color w:val="000000" w:themeColor="text1"/>
          <w:sz w:val="20"/>
          <w:szCs w:val="20"/>
          <w:lang w:val="bs-Latn-BA"/>
        </w:rPr>
        <w:t>, 75000 Tuzla</w:t>
      </w:r>
      <w:r w:rsidRPr="00337E52">
        <w:rPr>
          <w:rFonts w:ascii="Arial" w:hAnsi="Arial" w:cs="Arial"/>
          <w:sz w:val="20"/>
          <w:szCs w:val="20"/>
          <w:lang w:val="bs-Latn-BA"/>
        </w:rPr>
        <w:t xml:space="preserve">, sa naznakom 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Prijava za polaganje stručnog ispita u </w:t>
      </w:r>
      <w:r w:rsid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1C3A1A" w:rsidRPr="00337E52">
        <w:rPr>
          <w:rFonts w:ascii="Arial" w:hAnsi="Arial" w:cs="Arial"/>
          <w:sz w:val="20"/>
          <w:szCs w:val="20"/>
          <w:lang w:val="bs-Latn-BA"/>
        </w:rPr>
        <w:t xml:space="preserve"> djelatnosti.</w:t>
      </w:r>
    </w:p>
    <w:p w:rsidR="007904E1" w:rsidRDefault="00723670" w:rsidP="00A017C7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  <w:r w:rsidRPr="00337E52">
        <w:rPr>
          <w:rFonts w:ascii="Arial" w:hAnsi="Arial" w:cs="Arial"/>
          <w:sz w:val="20"/>
          <w:szCs w:val="20"/>
          <w:lang w:val="bs-Latn-BA"/>
        </w:rPr>
        <w:t xml:space="preserve">Kandidati za polaganje stručnog ispita u </w:t>
      </w:r>
      <w:r w:rsidR="00337E52">
        <w:rPr>
          <w:rFonts w:ascii="Arial" w:hAnsi="Arial" w:cs="Arial"/>
          <w:sz w:val="20"/>
          <w:szCs w:val="20"/>
          <w:lang w:val="bs-Latn-BA"/>
        </w:rPr>
        <w:t>bibliotečkoj</w:t>
      </w:r>
      <w:r w:rsidR="00337E52" w:rsidRPr="00337E52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337E52">
        <w:rPr>
          <w:rFonts w:ascii="Arial" w:hAnsi="Arial" w:cs="Arial"/>
          <w:sz w:val="20"/>
          <w:szCs w:val="20"/>
          <w:lang w:val="bs-Latn-BA"/>
        </w:rPr>
        <w:t>djelatnosti su dužni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, prilikom podnošenja prijava, uplatiti kantonalnu administrativnu taksu za rješavanje zahtjeva za polaganje stručnog ispita iz oblasti </w:t>
      </w:r>
      <w:r w:rsidR="00337E52">
        <w:rPr>
          <w:rFonts w:ascii="Arial" w:hAnsi="Arial" w:cs="Arial"/>
          <w:sz w:val="20"/>
          <w:szCs w:val="20"/>
          <w:lang w:val="bs-Latn-BA"/>
        </w:rPr>
        <w:t>bibliotečke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 djelatnosti. Taksa je utvrđena shodno Tarifi kantonalnih administrativnih taksi TAR. Broj 31. („Službene novine T</w:t>
      </w:r>
      <w:r w:rsidR="00B165CE" w:rsidRPr="00337E52">
        <w:rPr>
          <w:rFonts w:ascii="Arial" w:hAnsi="Arial" w:cs="Arial"/>
          <w:sz w:val="20"/>
          <w:szCs w:val="20"/>
          <w:lang w:val="bs-Latn-BA"/>
        </w:rPr>
        <w:t>uzlanskog kantona</w:t>
      </w:r>
      <w:r w:rsidR="00335376">
        <w:rPr>
          <w:rFonts w:ascii="Arial" w:hAnsi="Arial" w:cs="Arial"/>
          <w:sz w:val="20"/>
          <w:szCs w:val="20"/>
          <w:lang w:val="bs-Latn-BA"/>
        </w:rPr>
        <w:t>“, br.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12/97, 14/02, 7/03, 1/08 i 15/11) i uplaćuje se u iznosu od 20,00 </w:t>
      </w:r>
      <w:r w:rsidR="00B165CE" w:rsidRPr="00337E52">
        <w:rPr>
          <w:rFonts w:ascii="Arial" w:hAnsi="Arial" w:cs="Arial"/>
          <w:sz w:val="20"/>
          <w:szCs w:val="20"/>
          <w:lang w:val="bs-Latn-BA"/>
        </w:rPr>
        <w:t xml:space="preserve">KM 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>(</w:t>
      </w:r>
      <w:r w:rsidR="00B165CE" w:rsidRPr="00337E52">
        <w:rPr>
          <w:rFonts w:ascii="Arial" w:hAnsi="Arial" w:cs="Arial"/>
          <w:sz w:val="20"/>
          <w:szCs w:val="20"/>
          <w:lang w:val="bs-Latn-BA"/>
        </w:rPr>
        <w:t>slovima: dvadeset konvertibilnih maraka)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 na depozitni račun Tuzlanskog kantona broj: 132-100-02560000-80 kod NLB banke d.d. Tuzla, vrsta prihoda 722121, šifra općine 094, sa naznakom „Taksa za rješavanje zahtjeva za polaganje stručnog ispita iz </w:t>
      </w:r>
      <w:r w:rsidR="00337E52">
        <w:rPr>
          <w:rFonts w:ascii="Arial" w:hAnsi="Arial" w:cs="Arial"/>
          <w:sz w:val="20"/>
          <w:szCs w:val="20"/>
          <w:lang w:val="bs-Latn-BA"/>
        </w:rPr>
        <w:t>bibliotečke</w:t>
      </w:r>
      <w:r w:rsidR="00F9235B" w:rsidRPr="00337E52">
        <w:rPr>
          <w:rFonts w:ascii="Arial" w:hAnsi="Arial" w:cs="Arial"/>
          <w:sz w:val="20"/>
          <w:szCs w:val="20"/>
          <w:lang w:val="bs-Latn-BA"/>
        </w:rPr>
        <w:t xml:space="preserve"> djelatnosti“. </w:t>
      </w:r>
    </w:p>
    <w:p w:rsidR="00613C52" w:rsidRDefault="00613C52" w:rsidP="00A017C7">
      <w:pPr>
        <w:ind w:firstLine="708"/>
        <w:jc w:val="both"/>
        <w:rPr>
          <w:rFonts w:ascii="Arial" w:hAnsi="Arial" w:cs="Arial"/>
          <w:sz w:val="20"/>
          <w:szCs w:val="20"/>
          <w:lang w:val="bs-Latn-BA"/>
        </w:rPr>
      </w:pPr>
    </w:p>
    <w:p w:rsidR="007904E1" w:rsidRPr="00A017C7" w:rsidRDefault="007904E1" w:rsidP="00A017C7">
      <w:pPr>
        <w:ind w:firstLine="708"/>
        <w:jc w:val="both"/>
        <w:rPr>
          <w:rFonts w:ascii="Arial" w:hAnsi="Arial" w:cs="Arial"/>
          <w:strike/>
          <w:sz w:val="20"/>
          <w:szCs w:val="20"/>
          <w:lang w:val="bs-Latn-BA"/>
        </w:rPr>
      </w:pPr>
    </w:p>
    <w:tbl>
      <w:tblPr>
        <w:tblpPr w:leftFromText="180" w:rightFromText="180" w:vertAnchor="text" w:horzAnchor="margin" w:tblpX="74" w:tblpY="1194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6"/>
        <w:gridCol w:w="397"/>
        <w:gridCol w:w="274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278"/>
        <w:gridCol w:w="40"/>
        <w:gridCol w:w="2205"/>
      </w:tblGrid>
      <w:tr w:rsidR="007904E1" w:rsidRPr="00337E52" w:rsidTr="007904E1">
        <w:trPr>
          <w:trHeight w:val="413"/>
        </w:trPr>
        <w:tc>
          <w:tcPr>
            <w:tcW w:w="2806" w:type="dxa"/>
            <w:tcBorders>
              <w:top w:val="threeDEmboss" w:sz="18" w:space="0" w:color="auto"/>
              <w:left w:val="threeDEngrave" w:sz="36" w:space="0" w:color="auto"/>
              <w:bottom w:val="threeDEngrave" w:sz="12" w:space="0" w:color="auto"/>
              <w:right w:val="threeDEmboss" w:sz="48" w:space="0" w:color="auto"/>
            </w:tcBorders>
          </w:tcPr>
          <w:p w:rsidR="00A017C7" w:rsidRPr="00337E52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  <w:p w:rsidR="00A017C7" w:rsidRPr="00337E52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97" w:type="dxa"/>
            <w:tcBorders>
              <w:top w:val="threeDEmboss" w:sz="18" w:space="0" w:color="auto"/>
              <w:left w:val="threeDEmboss" w:sz="48" w:space="0" w:color="auto"/>
              <w:bottom w:val="threeDEngrave" w:sz="12" w:space="0" w:color="auto"/>
              <w:right w:val="dotted" w:sz="4" w:space="0" w:color="auto"/>
            </w:tcBorders>
            <w:tcMar>
              <w:right w:w="85" w:type="dxa"/>
            </w:tcMar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274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tcMar>
              <w:top w:w="28" w:type="dxa"/>
              <w:left w:w="142" w:type="dxa"/>
            </w:tcMar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tcMar>
              <w:left w:w="142" w:type="dxa"/>
            </w:tcMar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318" w:type="dxa"/>
            <w:gridSpan w:val="2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threeDEngrave" w:sz="48" w:space="0" w:color="auto"/>
            </w:tcBorders>
            <w:tcMar>
              <w:top w:w="28" w:type="dxa"/>
              <w:left w:w="57" w:type="dxa"/>
              <w:right w:w="170" w:type="dxa"/>
            </w:tcMar>
            <w:vAlign w:val="center"/>
          </w:tcPr>
          <w:p w:rsidR="00A017C7" w:rsidRPr="00D83747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strike/>
                <w:lang w:val="bs-Latn-BA"/>
              </w:rPr>
            </w:pPr>
          </w:p>
        </w:tc>
        <w:tc>
          <w:tcPr>
            <w:tcW w:w="2205" w:type="dxa"/>
            <w:tcBorders>
              <w:top w:val="threeDEmboss" w:sz="18" w:space="0" w:color="auto"/>
              <w:left w:val="threeDEngrave" w:sz="48" w:space="0" w:color="auto"/>
              <w:bottom w:val="threeDEngrave" w:sz="12" w:space="0" w:color="auto"/>
              <w:right w:val="threeDEmboss" w:sz="36" w:space="0" w:color="auto"/>
            </w:tcBorders>
            <w:tcMar>
              <w:top w:w="28" w:type="dxa"/>
            </w:tcMar>
          </w:tcPr>
          <w:p w:rsidR="00A017C7" w:rsidRPr="00337E52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A017C7" w:rsidRPr="00337E52" w:rsidTr="007904E1">
        <w:trPr>
          <w:trHeight w:val="413"/>
        </w:trPr>
        <w:tc>
          <w:tcPr>
            <w:tcW w:w="2806" w:type="dxa"/>
            <w:tcBorders>
              <w:top w:val="threeDEngrave" w:sz="12" w:space="0" w:color="auto"/>
              <w:left w:val="nil"/>
              <w:bottom w:val="nil"/>
              <w:right w:val="nil"/>
            </w:tcBorders>
          </w:tcPr>
          <w:p w:rsidR="00A017C7" w:rsidRPr="00337E52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  <w:r w:rsidRPr="00337E52">
              <w:rPr>
                <w:rFonts w:ascii="Arial" w:hAnsi="Arial" w:cs="Arial"/>
                <w:lang w:val="bs-Latn-BA"/>
              </w:rPr>
              <w:t xml:space="preserve">Datum prijavljivanja </w:t>
            </w:r>
          </w:p>
        </w:tc>
        <w:tc>
          <w:tcPr>
            <w:tcW w:w="4129" w:type="dxa"/>
            <w:gridSpan w:val="13"/>
            <w:tcBorders>
              <w:top w:val="threeDEngrave" w:sz="12" w:space="0" w:color="auto"/>
              <w:left w:val="nil"/>
              <w:bottom w:val="nil"/>
              <w:right w:val="nil"/>
            </w:tcBorders>
            <w:vAlign w:val="center"/>
          </w:tcPr>
          <w:p w:rsidR="00A017C7" w:rsidRPr="00337E52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  <w:r w:rsidRPr="00337E52">
              <w:rPr>
                <w:rFonts w:ascii="Arial" w:hAnsi="Arial" w:cs="Arial"/>
                <w:lang w:val="bs-Latn-BA"/>
              </w:rPr>
              <w:t>Jedinstveni matični broj</w:t>
            </w:r>
          </w:p>
        </w:tc>
        <w:tc>
          <w:tcPr>
            <w:tcW w:w="2245" w:type="dxa"/>
            <w:gridSpan w:val="2"/>
            <w:tcBorders>
              <w:top w:val="threeDEngrave" w:sz="12" w:space="0" w:color="auto"/>
              <w:left w:val="nil"/>
              <w:bottom w:val="nil"/>
              <w:right w:val="nil"/>
            </w:tcBorders>
          </w:tcPr>
          <w:p w:rsidR="00A017C7" w:rsidRPr="00337E52" w:rsidRDefault="00A017C7" w:rsidP="007904E1">
            <w:pPr>
              <w:pStyle w:val="Aaoeeu"/>
              <w:widowControl/>
              <w:jc w:val="center"/>
              <w:rPr>
                <w:rFonts w:ascii="Arial" w:hAnsi="Arial" w:cs="Arial"/>
                <w:lang w:val="bs-Latn-BA"/>
              </w:rPr>
            </w:pPr>
            <w:r w:rsidRPr="00337E52">
              <w:rPr>
                <w:rFonts w:ascii="Arial" w:hAnsi="Arial" w:cs="Arial"/>
                <w:lang w:val="bs-Latn-BA"/>
              </w:rPr>
              <w:t>Svojeručni potpis</w:t>
            </w:r>
          </w:p>
        </w:tc>
      </w:tr>
    </w:tbl>
    <w:p w:rsidR="009C5453" w:rsidRPr="00EA197D" w:rsidRDefault="009C5453" w:rsidP="007904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EA197D">
        <w:rPr>
          <w:rFonts w:ascii="Arial" w:hAnsi="Arial" w:cs="Arial"/>
          <w:color w:val="000000" w:themeColor="text1"/>
          <w:sz w:val="20"/>
          <w:szCs w:val="20"/>
          <w:lang w:eastAsia="en-US"/>
        </w:rPr>
        <w:t>Ovim izjavljujem, pod materijalnom i krivičnom odgovornošću da sam saglasan/na da Ministarstvo za kulturu, sport i mlade Tuzlanskog kantona lične podatke sadržane u ovom Prijavnom obrascu i dokumentaciju dostavljenu uz ovaj Prijavni obrazac može obrađivati dok za to postoje objektivni razlozi, kao i da su gore navedeni podaci istiniti, što potvrđujem potpisom</w:t>
      </w:r>
      <w:r w:rsidR="00A017C7" w:rsidRPr="00EA197D">
        <w:rPr>
          <w:rFonts w:ascii="Arial" w:hAnsi="Arial" w:cs="Arial"/>
          <w:color w:val="000000" w:themeColor="text1"/>
          <w:sz w:val="20"/>
          <w:szCs w:val="20"/>
          <w:lang w:eastAsia="en-US"/>
        </w:rPr>
        <w:t>.</w:t>
      </w:r>
      <w:r w:rsidRPr="00EA197D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</w:p>
    <w:p w:rsidR="00B165CE" w:rsidRPr="00337E52" w:rsidRDefault="00B165CE" w:rsidP="009304E5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EA6AC2" w:rsidRPr="00337E52" w:rsidRDefault="00EA6AC2" w:rsidP="00FC627D">
      <w:pPr>
        <w:rPr>
          <w:rFonts w:ascii="Arial" w:hAnsi="Arial" w:cs="Arial"/>
          <w:sz w:val="20"/>
          <w:szCs w:val="20"/>
          <w:lang w:val="bs-Latn-BA"/>
        </w:rPr>
      </w:pPr>
    </w:p>
    <w:sectPr w:rsidR="00EA6AC2" w:rsidRPr="00337E52" w:rsidSect="00B165C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06B" w:rsidRDefault="00E5706B">
      <w:r>
        <w:separator/>
      </w:r>
    </w:p>
  </w:endnote>
  <w:endnote w:type="continuationSeparator" w:id="1">
    <w:p w:rsidR="00E5706B" w:rsidRDefault="00E57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2E" w:rsidRDefault="006A427A" w:rsidP="00794F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4D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4D2E" w:rsidRDefault="007C4D2E" w:rsidP="00DC48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2E" w:rsidRDefault="007C4D2E" w:rsidP="00DC48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06B" w:rsidRDefault="00E5706B">
      <w:r>
        <w:separator/>
      </w:r>
    </w:p>
  </w:footnote>
  <w:footnote w:type="continuationSeparator" w:id="1">
    <w:p w:rsidR="00E5706B" w:rsidRDefault="00E57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59"/>
    <w:multiLevelType w:val="hybridMultilevel"/>
    <w:tmpl w:val="8DBE2C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7195"/>
    <w:multiLevelType w:val="hybridMultilevel"/>
    <w:tmpl w:val="3FA04744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C"/>
    <w:multiLevelType w:val="hybridMultilevel"/>
    <w:tmpl w:val="3A202EF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93064"/>
    <w:multiLevelType w:val="hybridMultilevel"/>
    <w:tmpl w:val="18CE20E2"/>
    <w:lvl w:ilvl="0" w:tplc="A84633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00A6802"/>
    <w:multiLevelType w:val="hybridMultilevel"/>
    <w:tmpl w:val="071861CC"/>
    <w:lvl w:ilvl="0" w:tplc="C81EA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850A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974D9"/>
    <w:multiLevelType w:val="hybridMultilevel"/>
    <w:tmpl w:val="96B2A10A"/>
    <w:lvl w:ilvl="0" w:tplc="CBF87F0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BF46B33"/>
    <w:multiLevelType w:val="hybridMultilevel"/>
    <w:tmpl w:val="ADD41E8C"/>
    <w:lvl w:ilvl="0" w:tplc="1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557E10"/>
    <w:multiLevelType w:val="hybridMultilevel"/>
    <w:tmpl w:val="C6809110"/>
    <w:lvl w:ilvl="0" w:tplc="B85C1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E5D77"/>
    <w:multiLevelType w:val="hybridMultilevel"/>
    <w:tmpl w:val="957ADE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8A4BAB"/>
    <w:multiLevelType w:val="hybridMultilevel"/>
    <w:tmpl w:val="0CD834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F75371"/>
    <w:multiLevelType w:val="hybridMultilevel"/>
    <w:tmpl w:val="6DCC8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A2178"/>
    <w:multiLevelType w:val="hybridMultilevel"/>
    <w:tmpl w:val="49025E56"/>
    <w:lvl w:ilvl="0" w:tplc="C81EA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07CE8"/>
    <w:multiLevelType w:val="hybridMultilevel"/>
    <w:tmpl w:val="DF12540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A114F8"/>
    <w:multiLevelType w:val="hybridMultilevel"/>
    <w:tmpl w:val="32C636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1295F"/>
    <w:multiLevelType w:val="hybridMultilevel"/>
    <w:tmpl w:val="C366CCEC"/>
    <w:lvl w:ilvl="0" w:tplc="327E5C2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80DAB"/>
    <w:multiLevelType w:val="hybridMultilevel"/>
    <w:tmpl w:val="33CA4938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D11739"/>
    <w:multiLevelType w:val="hybridMultilevel"/>
    <w:tmpl w:val="4508B46C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7"/>
  </w:num>
  <w:num w:numId="7">
    <w:abstractNumId w:val="2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0"/>
  </w:num>
  <w:num w:numId="13">
    <w:abstractNumId w:val="16"/>
  </w:num>
  <w:num w:numId="14">
    <w:abstractNumId w:val="15"/>
  </w:num>
  <w:num w:numId="15">
    <w:abstractNumId w:val="9"/>
  </w:num>
  <w:num w:numId="16">
    <w:abstractNumId w:val="1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540"/>
    <w:rsid w:val="00000AFB"/>
    <w:rsid w:val="00046B5B"/>
    <w:rsid w:val="000540AF"/>
    <w:rsid w:val="000703AA"/>
    <w:rsid w:val="00075D63"/>
    <w:rsid w:val="000A1DBD"/>
    <w:rsid w:val="000C3A2D"/>
    <w:rsid w:val="000C5C07"/>
    <w:rsid w:val="000D0802"/>
    <w:rsid w:val="000D23E8"/>
    <w:rsid w:val="000D3AC0"/>
    <w:rsid w:val="000E1E8B"/>
    <w:rsid w:val="000E3F9E"/>
    <w:rsid w:val="000E72EA"/>
    <w:rsid w:val="00115646"/>
    <w:rsid w:val="00150BFC"/>
    <w:rsid w:val="001531A4"/>
    <w:rsid w:val="001722F9"/>
    <w:rsid w:val="001737D0"/>
    <w:rsid w:val="00186A72"/>
    <w:rsid w:val="001A5E44"/>
    <w:rsid w:val="001B209C"/>
    <w:rsid w:val="001C3A1A"/>
    <w:rsid w:val="001C6388"/>
    <w:rsid w:val="001D3852"/>
    <w:rsid w:val="002027CF"/>
    <w:rsid w:val="00204108"/>
    <w:rsid w:val="002104D1"/>
    <w:rsid w:val="002263D0"/>
    <w:rsid w:val="00254007"/>
    <w:rsid w:val="00254483"/>
    <w:rsid w:val="00260DA7"/>
    <w:rsid w:val="0029479D"/>
    <w:rsid w:val="002A28BB"/>
    <w:rsid w:val="002D6EF5"/>
    <w:rsid w:val="00302314"/>
    <w:rsid w:val="00307CA8"/>
    <w:rsid w:val="003128D9"/>
    <w:rsid w:val="00335376"/>
    <w:rsid w:val="0033549D"/>
    <w:rsid w:val="00337E52"/>
    <w:rsid w:val="00350016"/>
    <w:rsid w:val="00370BFF"/>
    <w:rsid w:val="00392CD2"/>
    <w:rsid w:val="003C01BA"/>
    <w:rsid w:val="003D35EA"/>
    <w:rsid w:val="003E049D"/>
    <w:rsid w:val="004261D3"/>
    <w:rsid w:val="0046018B"/>
    <w:rsid w:val="00477937"/>
    <w:rsid w:val="00491D0A"/>
    <w:rsid w:val="00492B74"/>
    <w:rsid w:val="004A4CD4"/>
    <w:rsid w:val="004B37A7"/>
    <w:rsid w:val="004C1D2C"/>
    <w:rsid w:val="004F06DB"/>
    <w:rsid w:val="004F73B9"/>
    <w:rsid w:val="004F7E7C"/>
    <w:rsid w:val="00521241"/>
    <w:rsid w:val="00527340"/>
    <w:rsid w:val="00540439"/>
    <w:rsid w:val="00557CB8"/>
    <w:rsid w:val="00566D62"/>
    <w:rsid w:val="00591574"/>
    <w:rsid w:val="005C4AF9"/>
    <w:rsid w:val="005E1D88"/>
    <w:rsid w:val="00610A49"/>
    <w:rsid w:val="006126EE"/>
    <w:rsid w:val="00613C52"/>
    <w:rsid w:val="006424E3"/>
    <w:rsid w:val="006445A2"/>
    <w:rsid w:val="006776F6"/>
    <w:rsid w:val="006A427A"/>
    <w:rsid w:val="006C6F59"/>
    <w:rsid w:val="00723670"/>
    <w:rsid w:val="007803D3"/>
    <w:rsid w:val="007904E1"/>
    <w:rsid w:val="00794F3A"/>
    <w:rsid w:val="007B2F7E"/>
    <w:rsid w:val="007C4D2E"/>
    <w:rsid w:val="007E1A26"/>
    <w:rsid w:val="007E4481"/>
    <w:rsid w:val="00802976"/>
    <w:rsid w:val="008066E0"/>
    <w:rsid w:val="00807D47"/>
    <w:rsid w:val="00817B7D"/>
    <w:rsid w:val="008215FA"/>
    <w:rsid w:val="00864099"/>
    <w:rsid w:val="00880C03"/>
    <w:rsid w:val="008A7D9D"/>
    <w:rsid w:val="008B21D0"/>
    <w:rsid w:val="008C76A1"/>
    <w:rsid w:val="008D5554"/>
    <w:rsid w:val="008F1FC4"/>
    <w:rsid w:val="008F49AA"/>
    <w:rsid w:val="00904D17"/>
    <w:rsid w:val="009304E5"/>
    <w:rsid w:val="00947576"/>
    <w:rsid w:val="00961EA8"/>
    <w:rsid w:val="00980FC8"/>
    <w:rsid w:val="00987276"/>
    <w:rsid w:val="009B16CA"/>
    <w:rsid w:val="009B43C7"/>
    <w:rsid w:val="009C5453"/>
    <w:rsid w:val="009E1846"/>
    <w:rsid w:val="009F3540"/>
    <w:rsid w:val="00A017C7"/>
    <w:rsid w:val="00A36D3E"/>
    <w:rsid w:val="00A77CC1"/>
    <w:rsid w:val="00A9064D"/>
    <w:rsid w:val="00A940DE"/>
    <w:rsid w:val="00AB13B8"/>
    <w:rsid w:val="00AB250E"/>
    <w:rsid w:val="00AC50F7"/>
    <w:rsid w:val="00AD3552"/>
    <w:rsid w:val="00AD6EC2"/>
    <w:rsid w:val="00AD734C"/>
    <w:rsid w:val="00AE0D7B"/>
    <w:rsid w:val="00AE3D4B"/>
    <w:rsid w:val="00AE664C"/>
    <w:rsid w:val="00AF3A39"/>
    <w:rsid w:val="00B165CE"/>
    <w:rsid w:val="00B37157"/>
    <w:rsid w:val="00B46909"/>
    <w:rsid w:val="00BF6201"/>
    <w:rsid w:val="00C009B4"/>
    <w:rsid w:val="00C15338"/>
    <w:rsid w:val="00C22774"/>
    <w:rsid w:val="00C46CCA"/>
    <w:rsid w:val="00C538F9"/>
    <w:rsid w:val="00C6321C"/>
    <w:rsid w:val="00CB3172"/>
    <w:rsid w:val="00CE1F79"/>
    <w:rsid w:val="00D00708"/>
    <w:rsid w:val="00D50BC1"/>
    <w:rsid w:val="00D61C09"/>
    <w:rsid w:val="00D7713E"/>
    <w:rsid w:val="00D8020F"/>
    <w:rsid w:val="00D83747"/>
    <w:rsid w:val="00DA7F66"/>
    <w:rsid w:val="00DC480B"/>
    <w:rsid w:val="00DC4DE3"/>
    <w:rsid w:val="00DE42B3"/>
    <w:rsid w:val="00DE5633"/>
    <w:rsid w:val="00DF6F65"/>
    <w:rsid w:val="00E12A2E"/>
    <w:rsid w:val="00E16419"/>
    <w:rsid w:val="00E20AC9"/>
    <w:rsid w:val="00E261F0"/>
    <w:rsid w:val="00E4209A"/>
    <w:rsid w:val="00E5706B"/>
    <w:rsid w:val="00E8342B"/>
    <w:rsid w:val="00EA197D"/>
    <w:rsid w:val="00EA6AC2"/>
    <w:rsid w:val="00ED25F1"/>
    <w:rsid w:val="00EF6615"/>
    <w:rsid w:val="00F035C9"/>
    <w:rsid w:val="00F14AC6"/>
    <w:rsid w:val="00F15106"/>
    <w:rsid w:val="00F17A9D"/>
    <w:rsid w:val="00F34959"/>
    <w:rsid w:val="00F53486"/>
    <w:rsid w:val="00F55003"/>
    <w:rsid w:val="00F65C07"/>
    <w:rsid w:val="00F8578D"/>
    <w:rsid w:val="00F85E7B"/>
    <w:rsid w:val="00F9235B"/>
    <w:rsid w:val="00F92546"/>
    <w:rsid w:val="00F940A4"/>
    <w:rsid w:val="00FA1730"/>
    <w:rsid w:val="00FB0CE6"/>
    <w:rsid w:val="00FB1845"/>
    <w:rsid w:val="00FB1BE2"/>
    <w:rsid w:val="00FC627D"/>
    <w:rsid w:val="00FE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8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9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7793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C480B"/>
  </w:style>
  <w:style w:type="paragraph" w:customStyle="1" w:styleId="Aaoeeu">
    <w:name w:val="Aaoeeu"/>
    <w:rsid w:val="00ED25F1"/>
    <w:pPr>
      <w:widowControl w:val="0"/>
    </w:pPr>
  </w:style>
  <w:style w:type="table" w:styleId="TableGrid">
    <w:name w:val="Table Grid"/>
    <w:basedOn w:val="TableNormal"/>
    <w:rsid w:val="00ED25F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5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1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1A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1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1A4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1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31A4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rsid w:val="00B165CE"/>
  </w:style>
  <w:style w:type="character" w:customStyle="1" w:styleId="apple-converted-space">
    <w:name w:val="apple-converted-space"/>
    <w:rsid w:val="00B165CE"/>
  </w:style>
  <w:style w:type="paragraph" w:styleId="ListParagraph">
    <w:name w:val="List Paragraph"/>
    <w:basedOn w:val="Normal"/>
    <w:uiPriority w:val="34"/>
    <w:qFormat/>
    <w:rsid w:val="00337E52"/>
    <w:pPr>
      <w:ind w:left="708"/>
    </w:pPr>
  </w:style>
  <w:style w:type="paragraph" w:styleId="NormalWeb">
    <w:name w:val="Normal (Web)"/>
    <w:basedOn w:val="Normal"/>
    <w:uiPriority w:val="99"/>
    <w:unhideWhenUsed/>
    <w:rsid w:val="00864099"/>
    <w:pPr>
      <w:spacing w:before="100" w:beforeAutospacing="1" w:after="100" w:afterAutospacing="1"/>
    </w:pPr>
    <w:rPr>
      <w:lang w:val="bs-Latn-BA" w:eastAsia="bs-Latn-BA"/>
    </w:rPr>
  </w:style>
  <w:style w:type="paragraph" w:styleId="NoSpacing">
    <w:name w:val="No Spacing"/>
    <w:uiPriority w:val="1"/>
    <w:qFormat/>
    <w:rsid w:val="009C5453"/>
    <w:rPr>
      <w:rFonts w:ascii="Calibri" w:hAnsi="Calibri"/>
      <w:sz w:val="22"/>
      <w:szCs w:val="22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rp.tk.gov.ba/Content/images/Grb_TK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MONKSTK</Company>
  <LinksUpToDate>false</LinksUpToDate>
  <CharactersWithSpaces>6546</CharactersWithSpaces>
  <SharedDoc>false</SharedDoc>
  <HLinks>
    <vt:vector size="6" baseType="variant">
      <vt:variant>
        <vt:i4>4391024</vt:i4>
      </vt:variant>
      <vt:variant>
        <vt:i4>-1</vt:i4>
      </vt:variant>
      <vt:variant>
        <vt:i4>1029</vt:i4>
      </vt:variant>
      <vt:variant>
        <vt:i4>1</vt:i4>
      </vt:variant>
      <vt:variant>
        <vt:lpwstr>http://mrp.tk.gov.ba/Content/images/Grb_TK.png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za kulturu sport i mlade TK</dc:creator>
  <cp:lastModifiedBy>min</cp:lastModifiedBy>
  <cp:revision>18</cp:revision>
  <cp:lastPrinted>2018-04-13T09:30:00Z</cp:lastPrinted>
  <dcterms:created xsi:type="dcterms:W3CDTF">2024-02-20T10:48:00Z</dcterms:created>
  <dcterms:modified xsi:type="dcterms:W3CDTF">2024-02-23T14:08:00Z</dcterms:modified>
</cp:coreProperties>
</file>